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D3D5E" w14:textId="18094BBC" w:rsidR="004A403C" w:rsidRDefault="004A403C" w:rsidP="004A403C">
      <w:pPr>
        <w:pStyle w:val="CRCoverPage"/>
        <w:tabs>
          <w:tab w:val="right" w:pos="9639"/>
        </w:tabs>
        <w:spacing w:after="0"/>
        <w:rPr>
          <w:b/>
          <w:i/>
          <w:noProof/>
          <w:sz w:val="28"/>
        </w:rPr>
      </w:pPr>
      <w:r>
        <w:rPr>
          <w:b/>
          <w:noProof/>
          <w:sz w:val="24"/>
        </w:rPr>
        <w:t>3GPP TSG CT WG6 Meeting #92</w:t>
      </w:r>
      <w:r>
        <w:rPr>
          <w:b/>
          <w:i/>
          <w:noProof/>
          <w:sz w:val="28"/>
        </w:rPr>
        <w:tab/>
        <w:t>C6-19</w:t>
      </w:r>
      <w:r>
        <w:rPr>
          <w:b/>
          <w:i/>
          <w:noProof/>
          <w:sz w:val="28"/>
        </w:rPr>
        <w:t>0064</w:t>
      </w:r>
      <w:bookmarkStart w:id="0" w:name="_GoBack"/>
      <w:bookmarkEnd w:id="0"/>
    </w:p>
    <w:p w14:paraId="30482B59" w14:textId="77777777" w:rsidR="004A403C" w:rsidRDefault="004A403C" w:rsidP="004A403C">
      <w:pPr>
        <w:pStyle w:val="CRCoverPage"/>
        <w:outlineLvl w:val="0"/>
        <w:rPr>
          <w:b/>
          <w:noProof/>
          <w:sz w:val="24"/>
        </w:rPr>
      </w:pPr>
      <w:r>
        <w:fldChar w:fldCharType="begin"/>
      </w:r>
      <w:r>
        <w:instrText xml:space="preserve"> DOCPROPERTY  Location  \* MERGEFORMAT </w:instrText>
      </w:r>
      <w:r>
        <w:fldChar w:fldCharType="end"/>
      </w:r>
      <w:r w:rsidRPr="0042430F">
        <w:rPr>
          <w:b/>
          <w:noProof/>
          <w:sz w:val="24"/>
        </w:rPr>
        <w:t xml:space="preserve"> </w:t>
      </w:r>
      <w:r>
        <w:rPr>
          <w:b/>
          <w:noProof/>
          <w:sz w:val="24"/>
        </w:rPr>
        <w:t>Montreal (Canada), 26 Feb - 1 March 2019</w:t>
      </w:r>
    </w:p>
    <w:p w14:paraId="14C0F5AA" w14:textId="77777777" w:rsidR="004A403C" w:rsidRDefault="004A403C"/>
    <w:tbl>
      <w:tblPr>
        <w:tblW w:w="10456" w:type="dxa"/>
        <w:tblLook w:val="0000" w:firstRow="0" w:lastRow="0" w:firstColumn="0" w:lastColumn="0" w:noHBand="0" w:noVBand="0"/>
      </w:tblPr>
      <w:tblGrid>
        <w:gridCol w:w="7230"/>
        <w:gridCol w:w="3226"/>
      </w:tblGrid>
      <w:tr w:rsidR="009F6C21" w14:paraId="18EFDB4D" w14:textId="77777777" w:rsidTr="007075B2">
        <w:tc>
          <w:tcPr>
            <w:tcW w:w="7230" w:type="dxa"/>
          </w:tcPr>
          <w:p w14:paraId="537ADC28" w14:textId="77777777" w:rsidR="0086768F" w:rsidRDefault="0086768F" w:rsidP="0086768F">
            <w:pPr>
              <w:pStyle w:val="tdoc-header"/>
              <w:rPr>
                <w:b/>
                <w:bCs/>
                <w:noProof w:val="0"/>
              </w:rPr>
            </w:pPr>
            <w:r>
              <w:rPr>
                <w:b/>
                <w:bCs/>
                <w:noProof w:val="0"/>
              </w:rPr>
              <w:t>ETSI TC SCP TEC Meeting #78</w:t>
            </w:r>
          </w:p>
          <w:p w14:paraId="2B5CCAF7" w14:textId="77777777" w:rsidR="009F6C21" w:rsidRDefault="0086768F" w:rsidP="0086768F">
            <w:pPr>
              <w:pStyle w:val="tdoc-header"/>
              <w:rPr>
                <w:b/>
                <w:lang w:val="en-US"/>
              </w:rPr>
            </w:pPr>
            <w:r>
              <w:rPr>
                <w:b/>
                <w:bCs/>
                <w:noProof w:val="0"/>
              </w:rPr>
              <w:t>La Ciotat</w:t>
            </w:r>
            <w:r w:rsidRPr="00BE1F43">
              <w:rPr>
                <w:b/>
                <w:bCs/>
                <w:noProof w:val="0"/>
              </w:rPr>
              <w:t xml:space="preserve">, </w:t>
            </w:r>
            <w:r>
              <w:rPr>
                <w:b/>
                <w:bCs/>
                <w:noProof w:val="0"/>
              </w:rPr>
              <w:t>France</w:t>
            </w:r>
            <w:r w:rsidRPr="00BE1F43">
              <w:rPr>
                <w:b/>
                <w:bCs/>
                <w:noProof w:val="0"/>
              </w:rPr>
              <w:t xml:space="preserve">, </w:t>
            </w:r>
            <w:r>
              <w:rPr>
                <w:b/>
                <w:bCs/>
                <w:noProof w:val="0"/>
              </w:rPr>
              <w:t>21 – 25 January 2019</w:t>
            </w:r>
          </w:p>
          <w:p w14:paraId="21E336CE" w14:textId="77777777" w:rsidR="009F6C21" w:rsidRPr="0023040B" w:rsidRDefault="009F6C21" w:rsidP="009F6C21">
            <w:pPr>
              <w:pStyle w:val="tdoc-header"/>
              <w:rPr>
                <w:b/>
                <w:bCs/>
                <w:sz w:val="10"/>
              </w:rPr>
            </w:pPr>
          </w:p>
        </w:tc>
        <w:tc>
          <w:tcPr>
            <w:tcW w:w="3226" w:type="dxa"/>
          </w:tcPr>
          <w:p w14:paraId="24BA44D8" w14:textId="03AFA376" w:rsidR="009F6C21" w:rsidRPr="00E878D9" w:rsidRDefault="009F6C21" w:rsidP="009F6C21">
            <w:pPr>
              <w:pStyle w:val="tdoc-header"/>
              <w:jc w:val="right"/>
              <w:rPr>
                <w:b/>
                <w:bCs/>
              </w:rPr>
            </w:pPr>
            <w:r>
              <w:rPr>
                <w:b/>
                <w:bCs/>
                <w:i/>
                <w:iCs/>
                <w:sz w:val="28"/>
                <w:szCs w:val="28"/>
                <w:lang w:val="en-US"/>
              </w:rPr>
              <w:t>SCPTEC(1</w:t>
            </w:r>
            <w:r w:rsidR="00FA59A3">
              <w:rPr>
                <w:b/>
                <w:bCs/>
                <w:i/>
                <w:iCs/>
                <w:sz w:val="28"/>
                <w:szCs w:val="28"/>
                <w:lang w:val="en-US"/>
              </w:rPr>
              <w:t>9</w:t>
            </w:r>
            <w:r w:rsidRPr="009907F2">
              <w:rPr>
                <w:b/>
                <w:bCs/>
                <w:i/>
                <w:iCs/>
                <w:sz w:val="28"/>
                <w:szCs w:val="28"/>
                <w:lang w:val="en-US"/>
              </w:rPr>
              <w:t>)000</w:t>
            </w:r>
            <w:r w:rsidR="00FA59A3">
              <w:rPr>
                <w:b/>
                <w:bCs/>
                <w:i/>
                <w:iCs/>
                <w:sz w:val="28"/>
                <w:szCs w:val="28"/>
                <w:lang w:val="en-US"/>
              </w:rPr>
              <w:t>052</w:t>
            </w:r>
            <w:r w:rsidR="008054BE">
              <w:rPr>
                <w:b/>
                <w:bCs/>
                <w:i/>
                <w:iCs/>
                <w:sz w:val="28"/>
                <w:szCs w:val="28"/>
                <w:lang w:val="en-US"/>
              </w:rPr>
              <w:t>r1</w:t>
            </w:r>
          </w:p>
        </w:tc>
      </w:tr>
      <w:tr w:rsidR="00490E2A" w:rsidRPr="00E878D9" w14:paraId="4FEC731D" w14:textId="77777777" w:rsidTr="00E84F97">
        <w:tc>
          <w:tcPr>
            <w:tcW w:w="7230" w:type="dxa"/>
          </w:tcPr>
          <w:p w14:paraId="44BCE1BA" w14:textId="77777777" w:rsidR="00490E2A" w:rsidRPr="0023040B" w:rsidRDefault="00490E2A" w:rsidP="00E84F97">
            <w:pPr>
              <w:pStyle w:val="tdoc-header"/>
              <w:rPr>
                <w:b/>
                <w:bCs/>
                <w:sz w:val="10"/>
              </w:rPr>
            </w:pPr>
          </w:p>
        </w:tc>
        <w:tc>
          <w:tcPr>
            <w:tcW w:w="3226" w:type="dxa"/>
          </w:tcPr>
          <w:p w14:paraId="1D2C84B9" w14:textId="77777777" w:rsidR="00490E2A" w:rsidRPr="00E878D9" w:rsidRDefault="00490E2A" w:rsidP="0059599C">
            <w:pPr>
              <w:pStyle w:val="tdoc-header"/>
              <w:jc w:val="right"/>
              <w:rPr>
                <w:b/>
                <w:bCs/>
              </w:rPr>
            </w:pPr>
          </w:p>
        </w:tc>
      </w:tr>
    </w:tbl>
    <w:p w14:paraId="3D090B6F" w14:textId="46D0CDEA" w:rsidR="00A5470E" w:rsidRPr="008C5444" w:rsidRDefault="002F5B28" w:rsidP="00A5470E">
      <w:pPr>
        <w:spacing w:after="60"/>
        <w:ind w:left="1985" w:hanging="1985"/>
        <w:rPr>
          <w:rFonts w:ascii="Arial" w:hAnsi="Arial" w:cs="Arial"/>
        </w:rPr>
      </w:pPr>
      <w:r w:rsidRPr="008D6304">
        <w:rPr>
          <w:rFonts w:ascii="Arial" w:hAnsi="Arial" w:cs="Arial"/>
          <w:b/>
        </w:rPr>
        <w:t>Title:</w:t>
      </w:r>
      <w:r w:rsidRPr="008D6304">
        <w:rPr>
          <w:rFonts w:ascii="Arial" w:hAnsi="Arial" w:cs="Arial"/>
          <w:b/>
        </w:rPr>
        <w:tab/>
      </w:r>
      <w:r w:rsidR="008054BE" w:rsidRPr="008054BE">
        <w:rPr>
          <w:rFonts w:ascii="Arial" w:hAnsi="Arial" w:cs="Arial"/>
        </w:rPr>
        <w:t xml:space="preserve">Draft </w:t>
      </w:r>
      <w:r w:rsidR="00F31793" w:rsidRPr="00F31793">
        <w:rPr>
          <w:rFonts w:ascii="Arial" w:hAnsi="Arial" w:cs="Arial"/>
        </w:rPr>
        <w:t xml:space="preserve">Reply LS on </w:t>
      </w:r>
      <w:r w:rsidR="00CC784C" w:rsidRPr="00CC784C">
        <w:rPr>
          <w:rFonts w:ascii="Arial" w:hAnsi="Arial" w:cs="Arial"/>
        </w:rPr>
        <w:t xml:space="preserve">clashing letter </w:t>
      </w:r>
      <w:r w:rsidR="00CC784C">
        <w:rPr>
          <w:rFonts w:ascii="Arial" w:hAnsi="Arial" w:cs="Arial"/>
        </w:rPr>
        <w:t>classes</w:t>
      </w:r>
      <w:r w:rsidR="00CC784C" w:rsidRPr="00CC784C">
        <w:rPr>
          <w:rFonts w:ascii="Arial" w:hAnsi="Arial" w:cs="Arial"/>
        </w:rPr>
        <w:t xml:space="preserve"> and coding of PROVIDE LOCAL INFORMATION</w:t>
      </w:r>
    </w:p>
    <w:p w14:paraId="1F086A62" w14:textId="4B9E58E2" w:rsidR="00134358" w:rsidRPr="00635C4E" w:rsidRDefault="002F5B28" w:rsidP="00134358">
      <w:pPr>
        <w:spacing w:after="60"/>
        <w:ind w:left="1985" w:hanging="1985"/>
        <w:rPr>
          <w:rFonts w:ascii="Arial" w:hAnsi="Arial" w:cs="Arial"/>
          <w:bCs/>
          <w:lang w:val="en-US"/>
        </w:rPr>
      </w:pPr>
      <w:r w:rsidRPr="00635C4E">
        <w:rPr>
          <w:rFonts w:ascii="Arial" w:hAnsi="Arial" w:cs="Arial"/>
          <w:b/>
          <w:lang w:val="en-US"/>
        </w:rPr>
        <w:t>Source:</w:t>
      </w:r>
      <w:r w:rsidR="00A84498" w:rsidRPr="00635C4E">
        <w:rPr>
          <w:rFonts w:ascii="Arial" w:hAnsi="Arial" w:cs="Arial"/>
          <w:bCs/>
          <w:lang w:val="en-US"/>
        </w:rPr>
        <w:tab/>
      </w:r>
      <w:r w:rsidR="00134358" w:rsidRPr="00635C4E">
        <w:rPr>
          <w:rFonts w:ascii="Arial" w:hAnsi="Arial" w:cs="Arial"/>
          <w:bCs/>
          <w:lang w:val="en-US"/>
        </w:rPr>
        <w:t>ETSI TC SCP</w:t>
      </w:r>
    </w:p>
    <w:p w14:paraId="20E5E8E7" w14:textId="77777777" w:rsidR="002F5B28" w:rsidRPr="00490E2A" w:rsidRDefault="002F5B28" w:rsidP="002F5B28">
      <w:pPr>
        <w:spacing w:after="60"/>
        <w:ind w:left="1985" w:hanging="1985"/>
        <w:rPr>
          <w:rFonts w:ascii="Arial" w:hAnsi="Arial" w:cs="Arial"/>
          <w:bCs/>
          <w:lang w:val="en-US"/>
        </w:rPr>
      </w:pPr>
      <w:r w:rsidRPr="00490E2A">
        <w:rPr>
          <w:rFonts w:ascii="Arial" w:hAnsi="Arial" w:cs="Arial"/>
          <w:b/>
          <w:lang w:val="en-US"/>
        </w:rPr>
        <w:t>To:</w:t>
      </w:r>
      <w:r w:rsidRPr="00490E2A">
        <w:rPr>
          <w:rFonts w:ascii="Arial" w:hAnsi="Arial" w:cs="Arial"/>
          <w:bCs/>
          <w:lang w:val="en-US"/>
        </w:rPr>
        <w:tab/>
      </w:r>
      <w:r w:rsidR="00981B02" w:rsidRPr="00981B02">
        <w:rPr>
          <w:rFonts w:ascii="Arial" w:hAnsi="Arial" w:cs="Arial"/>
          <w:bCs/>
        </w:rPr>
        <w:t>3GPP TSG CT WG6</w:t>
      </w:r>
    </w:p>
    <w:p w14:paraId="2F249B58" w14:textId="6DBDCB12" w:rsidR="00981EF5" w:rsidRPr="00490E2A" w:rsidRDefault="002F5B28" w:rsidP="00981EF5">
      <w:pPr>
        <w:spacing w:after="60"/>
        <w:ind w:left="1985" w:hanging="1985"/>
        <w:rPr>
          <w:rFonts w:ascii="Arial" w:hAnsi="Arial" w:cs="Arial"/>
          <w:bCs/>
          <w:lang w:val="en-US"/>
        </w:rPr>
      </w:pPr>
      <w:r w:rsidRPr="00981EF5">
        <w:rPr>
          <w:rFonts w:ascii="Arial" w:hAnsi="Arial" w:cs="Arial"/>
          <w:b/>
          <w:lang w:val="en-US"/>
        </w:rPr>
        <w:t>Cc:</w:t>
      </w:r>
      <w:r w:rsidR="00442423" w:rsidRPr="00981EF5">
        <w:rPr>
          <w:rFonts w:ascii="Arial" w:hAnsi="Arial" w:cs="Arial"/>
          <w:bCs/>
          <w:lang w:val="en-US"/>
        </w:rPr>
        <w:tab/>
      </w:r>
      <w:r w:rsidR="008054BE">
        <w:rPr>
          <w:rFonts w:ascii="Arial" w:hAnsi="Arial" w:cs="Arial"/>
          <w:bCs/>
          <w:lang w:val="en-US"/>
        </w:rPr>
        <w:t>-</w:t>
      </w:r>
    </w:p>
    <w:p w14:paraId="7D524F54" w14:textId="77777777" w:rsidR="00E67EC4" w:rsidRPr="00981EF5" w:rsidRDefault="00E67EC4">
      <w:pPr>
        <w:spacing w:after="60"/>
        <w:ind w:left="1985" w:hanging="1985"/>
        <w:rPr>
          <w:rFonts w:ascii="Arial" w:hAnsi="Arial" w:cs="Arial"/>
          <w:bCs/>
          <w:lang w:val="en-US"/>
        </w:rPr>
      </w:pPr>
    </w:p>
    <w:p w14:paraId="59BA47D8" w14:textId="77777777" w:rsidR="00AB218E" w:rsidRPr="00F0594D" w:rsidRDefault="00AB218E" w:rsidP="00AB218E">
      <w:pPr>
        <w:tabs>
          <w:tab w:val="left" w:pos="2268"/>
        </w:tabs>
        <w:rPr>
          <w:rFonts w:ascii="Arial" w:hAnsi="Arial" w:cs="Arial"/>
          <w:bCs/>
        </w:rPr>
      </w:pPr>
      <w:r w:rsidRPr="00F0594D">
        <w:rPr>
          <w:rFonts w:ascii="Arial" w:hAnsi="Arial" w:cs="Arial"/>
          <w:b/>
        </w:rPr>
        <w:t>Contact Person:</w:t>
      </w:r>
      <w:r w:rsidRPr="00F0594D">
        <w:rPr>
          <w:rFonts w:ascii="Arial" w:hAnsi="Arial" w:cs="Arial"/>
          <w:bCs/>
        </w:rPr>
        <w:tab/>
      </w:r>
    </w:p>
    <w:p w14:paraId="5A630CE6" w14:textId="77777777" w:rsidR="00AB218E" w:rsidRPr="008C5444" w:rsidRDefault="00AB218E" w:rsidP="00AB218E">
      <w:pPr>
        <w:pStyle w:val="Heading4"/>
        <w:tabs>
          <w:tab w:val="left" w:pos="2268"/>
        </w:tabs>
        <w:ind w:left="567"/>
        <w:rPr>
          <w:rFonts w:cs="Arial"/>
          <w:b w:val="0"/>
          <w:bCs/>
          <w:lang w:val="en-US"/>
        </w:rPr>
      </w:pPr>
      <w:r w:rsidRPr="008C5444">
        <w:rPr>
          <w:rFonts w:cs="Arial"/>
          <w:lang w:val="en-US"/>
        </w:rPr>
        <w:t>Name:</w:t>
      </w:r>
      <w:r w:rsidRPr="008C5444">
        <w:rPr>
          <w:rFonts w:cs="Arial"/>
          <w:b w:val="0"/>
          <w:bCs/>
          <w:lang w:val="en-US"/>
        </w:rPr>
        <w:tab/>
      </w:r>
      <w:r w:rsidR="00981B02">
        <w:rPr>
          <w:rFonts w:cs="Arial"/>
          <w:b w:val="0"/>
          <w:bCs/>
          <w:lang w:val="en-US"/>
        </w:rPr>
        <w:t>K. Shreyas Hegde</w:t>
      </w:r>
    </w:p>
    <w:p w14:paraId="24F2AED2" w14:textId="77777777" w:rsidR="00AB218E" w:rsidRPr="00AB218E" w:rsidRDefault="00AB218E" w:rsidP="00AB218E">
      <w:pPr>
        <w:pStyle w:val="Heading7"/>
        <w:tabs>
          <w:tab w:val="left" w:pos="2268"/>
        </w:tabs>
        <w:ind w:left="567"/>
        <w:rPr>
          <w:rFonts w:cs="Arial"/>
          <w:b w:val="0"/>
          <w:bCs/>
          <w:color w:val="auto"/>
          <w:lang w:val="en-US"/>
        </w:rPr>
      </w:pPr>
      <w:r w:rsidRPr="00AB218E">
        <w:rPr>
          <w:rFonts w:cs="Arial"/>
          <w:bCs/>
          <w:color w:val="auto"/>
          <w:lang w:val="en-US"/>
        </w:rPr>
        <w:t>E-mail Address:</w:t>
      </w:r>
      <w:r w:rsidRPr="00AB218E">
        <w:rPr>
          <w:rFonts w:cs="Arial"/>
          <w:b w:val="0"/>
          <w:bCs/>
          <w:color w:val="auto"/>
          <w:lang w:val="en-US"/>
        </w:rPr>
        <w:tab/>
      </w:r>
      <w:r w:rsidR="00981B02">
        <w:rPr>
          <w:rFonts w:cs="Arial"/>
          <w:b w:val="0"/>
          <w:bCs/>
          <w:color w:val="auto"/>
          <w:lang w:val="en-US"/>
        </w:rPr>
        <w:t>khegde</w:t>
      </w:r>
      <w:r w:rsidR="008C5444" w:rsidRPr="00AB218E">
        <w:rPr>
          <w:rFonts w:cs="Arial"/>
          <w:b w:val="0"/>
          <w:bCs/>
          <w:color w:val="auto"/>
          <w:lang w:val="en-US"/>
        </w:rPr>
        <w:t xml:space="preserve"> [</w:t>
      </w:r>
      <w:r w:rsidR="008F6827">
        <w:rPr>
          <w:rFonts w:cs="Arial"/>
          <w:b w:val="0"/>
          <w:bCs/>
          <w:color w:val="auto"/>
          <w:lang w:val="en-US"/>
        </w:rPr>
        <w:t>at</w:t>
      </w:r>
      <w:r w:rsidR="008C5444" w:rsidRPr="00AB218E">
        <w:rPr>
          <w:rFonts w:cs="Arial"/>
          <w:b w:val="0"/>
          <w:bCs/>
          <w:color w:val="auto"/>
          <w:lang w:val="en-US"/>
        </w:rPr>
        <w:t xml:space="preserve">] </w:t>
      </w:r>
      <w:r w:rsidR="008F6827">
        <w:rPr>
          <w:rFonts w:cs="Arial"/>
          <w:b w:val="0"/>
          <w:bCs/>
          <w:color w:val="auto"/>
          <w:lang w:val="en-US"/>
        </w:rPr>
        <w:t>qti</w:t>
      </w:r>
      <w:r w:rsidRPr="00AB218E">
        <w:rPr>
          <w:rFonts w:cs="Arial"/>
          <w:b w:val="0"/>
          <w:bCs/>
          <w:color w:val="auto"/>
          <w:lang w:val="en-US"/>
        </w:rPr>
        <w:t xml:space="preserve"> [</w:t>
      </w:r>
      <w:r w:rsidR="008F6827">
        <w:rPr>
          <w:rFonts w:cs="Arial"/>
          <w:b w:val="0"/>
          <w:bCs/>
          <w:color w:val="auto"/>
          <w:lang w:val="en-US"/>
        </w:rPr>
        <w:t>dot</w:t>
      </w:r>
      <w:r w:rsidRPr="00AB218E">
        <w:rPr>
          <w:rFonts w:cs="Arial"/>
          <w:b w:val="0"/>
          <w:bCs/>
          <w:color w:val="auto"/>
          <w:lang w:val="en-US"/>
        </w:rPr>
        <w:t xml:space="preserve">] </w:t>
      </w:r>
      <w:r w:rsidR="008F6827">
        <w:rPr>
          <w:rFonts w:cs="Arial"/>
          <w:b w:val="0"/>
          <w:bCs/>
          <w:color w:val="auto"/>
          <w:lang w:val="en-US"/>
        </w:rPr>
        <w:t>qualcomm</w:t>
      </w:r>
      <w:r w:rsidRPr="00AB218E">
        <w:rPr>
          <w:rFonts w:cs="Arial"/>
          <w:b w:val="0"/>
          <w:bCs/>
          <w:color w:val="auto"/>
          <w:lang w:val="en-US"/>
        </w:rPr>
        <w:t xml:space="preserve"> [dot] </w:t>
      </w:r>
      <w:r w:rsidR="00A60BB5">
        <w:rPr>
          <w:rFonts w:cs="Arial"/>
          <w:b w:val="0"/>
          <w:bCs/>
          <w:color w:val="auto"/>
          <w:lang w:val="en-US"/>
        </w:rPr>
        <w:t>com</w:t>
      </w:r>
    </w:p>
    <w:p w14:paraId="08F71E1A" w14:textId="77777777" w:rsidR="00E67EC4" w:rsidRPr="00AB218E" w:rsidRDefault="00E67EC4">
      <w:pPr>
        <w:spacing w:after="60"/>
        <w:ind w:left="1985" w:hanging="1985"/>
        <w:rPr>
          <w:rFonts w:ascii="Arial" w:hAnsi="Arial" w:cs="Arial"/>
          <w:b/>
          <w:lang w:val="en-US"/>
        </w:rPr>
      </w:pPr>
    </w:p>
    <w:p w14:paraId="0B4A7A6E" w14:textId="77777777" w:rsidR="00E60BD9" w:rsidRPr="00713D17" w:rsidRDefault="006220EE" w:rsidP="00442423">
      <w:pPr>
        <w:spacing w:after="60"/>
        <w:ind w:left="1985" w:hanging="1985"/>
        <w:rPr>
          <w:rFonts w:ascii="Arial" w:hAnsi="Arial" w:cs="Arial"/>
          <w:lang w:val="it-IT"/>
        </w:rPr>
      </w:pPr>
      <w:r w:rsidRPr="00713D17">
        <w:rPr>
          <w:rFonts w:ascii="Arial" w:hAnsi="Arial" w:cs="Arial"/>
          <w:b/>
          <w:lang w:val="it-IT"/>
        </w:rPr>
        <w:t>Attachment</w:t>
      </w:r>
      <w:r w:rsidR="0096271B" w:rsidRPr="00713D17">
        <w:rPr>
          <w:rFonts w:ascii="Arial" w:hAnsi="Arial" w:cs="Arial"/>
          <w:b/>
          <w:lang w:val="it-IT"/>
        </w:rPr>
        <w:t>s</w:t>
      </w:r>
      <w:r w:rsidR="00E60BD9" w:rsidRPr="00713D17">
        <w:rPr>
          <w:rFonts w:ascii="Arial" w:hAnsi="Arial" w:cs="Arial"/>
          <w:b/>
          <w:lang w:val="it-IT"/>
        </w:rPr>
        <w:t>:</w:t>
      </w:r>
      <w:r w:rsidR="00442423" w:rsidRPr="00713D17">
        <w:rPr>
          <w:rFonts w:ascii="Arial" w:hAnsi="Arial" w:cs="Arial"/>
          <w:bCs/>
          <w:lang w:val="it-IT"/>
        </w:rPr>
        <w:t xml:space="preserve"> </w:t>
      </w:r>
      <w:r w:rsidR="008F2C78" w:rsidRPr="00713D17">
        <w:rPr>
          <w:rFonts w:ascii="Arial" w:hAnsi="Arial" w:cs="Arial"/>
          <w:bCs/>
          <w:lang w:val="it-IT"/>
        </w:rPr>
        <w:tab/>
      </w:r>
      <w:r w:rsidR="00CC784C" w:rsidRPr="008054BE">
        <w:rPr>
          <w:rFonts w:ascii="Arial" w:hAnsi="Arial" w:cs="Arial"/>
          <w:bCs/>
          <w:highlight w:val="yellow"/>
          <w:lang w:val="it-IT"/>
        </w:rPr>
        <w:t>SCPTEC(19)000047, SCPTEC(19)000048, SCPTEC(19)000049, SCPTEC(19)000050, SCPTEC(19)000051</w:t>
      </w:r>
    </w:p>
    <w:p w14:paraId="43477D2A" w14:textId="77777777" w:rsidR="00E67EC4" w:rsidRPr="00713D17" w:rsidRDefault="00E67EC4" w:rsidP="000F4123">
      <w:pPr>
        <w:pBdr>
          <w:bottom w:val="single" w:sz="4" w:space="1" w:color="auto"/>
        </w:pBdr>
        <w:rPr>
          <w:rFonts w:ascii="Arial" w:hAnsi="Arial" w:cs="Arial"/>
          <w:lang w:val="it-IT"/>
        </w:rPr>
      </w:pPr>
    </w:p>
    <w:p w14:paraId="28999EBC" w14:textId="77777777" w:rsidR="00E60BD9" w:rsidRDefault="00E60BD9">
      <w:pPr>
        <w:rPr>
          <w:rFonts w:ascii="Arial" w:hAnsi="Arial" w:cs="Arial"/>
          <w:lang w:val="it-IT"/>
        </w:rPr>
      </w:pPr>
    </w:p>
    <w:p w14:paraId="286B4A0C" w14:textId="77777777" w:rsidR="00E67EC4" w:rsidRPr="00713D17" w:rsidRDefault="00E67EC4">
      <w:pPr>
        <w:rPr>
          <w:rFonts w:ascii="Arial" w:hAnsi="Arial" w:cs="Arial"/>
          <w:lang w:val="it-IT"/>
        </w:rPr>
      </w:pPr>
    </w:p>
    <w:p w14:paraId="3704673B" w14:textId="77777777" w:rsidR="00020CDD" w:rsidRPr="007C1924" w:rsidRDefault="00E60BD9" w:rsidP="007C1924">
      <w:pPr>
        <w:pStyle w:val="Heading1"/>
        <w:rPr>
          <w:u w:val="single"/>
        </w:rPr>
      </w:pPr>
      <w:r w:rsidRPr="008D6304">
        <w:t>1. Overall Description</w:t>
      </w:r>
    </w:p>
    <w:p w14:paraId="3EF9171A" w14:textId="283F90F2" w:rsidR="008D2D22" w:rsidRDefault="00F31793" w:rsidP="00FD0E42">
      <w:pPr>
        <w:rPr>
          <w:rFonts w:ascii="Arial" w:hAnsi="Arial" w:cs="Arial"/>
        </w:rPr>
      </w:pPr>
      <w:r w:rsidRPr="003F1FEE">
        <w:rPr>
          <w:rFonts w:ascii="Arial" w:hAnsi="Arial" w:cs="Arial"/>
        </w:rPr>
        <w:t xml:space="preserve">ETSI TC </w:t>
      </w:r>
      <w:r>
        <w:rPr>
          <w:rFonts w:ascii="Arial" w:hAnsi="Arial" w:cs="Arial"/>
        </w:rPr>
        <w:t xml:space="preserve">SCP </w:t>
      </w:r>
      <w:r w:rsidR="00A676E1">
        <w:rPr>
          <w:rFonts w:ascii="Arial" w:hAnsi="Arial" w:cs="Arial"/>
        </w:rPr>
        <w:t xml:space="preserve">TEC </w:t>
      </w:r>
      <w:r>
        <w:rPr>
          <w:rFonts w:ascii="Arial" w:hAnsi="Arial" w:cs="Arial"/>
        </w:rPr>
        <w:t xml:space="preserve">would like to inform </w:t>
      </w:r>
      <w:r w:rsidR="00451869" w:rsidRPr="00981B02">
        <w:rPr>
          <w:rFonts w:ascii="Arial" w:hAnsi="Arial" w:cs="Arial"/>
          <w:bCs/>
        </w:rPr>
        <w:t>3GPP TSG CT WG6</w:t>
      </w:r>
      <w:r>
        <w:rPr>
          <w:rFonts w:ascii="Arial" w:hAnsi="Arial" w:cs="Arial"/>
        </w:rPr>
        <w:t xml:space="preserve"> group that it has </w:t>
      </w:r>
      <w:r w:rsidR="008D2D22">
        <w:rPr>
          <w:rFonts w:ascii="Arial" w:hAnsi="Arial" w:cs="Arial"/>
        </w:rPr>
        <w:t xml:space="preserve">reviewed the incoming 3GPP CT6 LS in </w:t>
      </w:r>
      <w:r w:rsidR="008054BE">
        <w:rPr>
          <w:rFonts w:ascii="Arial" w:hAnsi="Arial" w:cs="Arial"/>
        </w:rPr>
        <w:t xml:space="preserve">SCPTEC(19)000005 / </w:t>
      </w:r>
      <w:r w:rsidR="008D2D22" w:rsidRPr="008D2D22">
        <w:rPr>
          <w:rFonts w:ascii="Arial" w:hAnsi="Arial" w:cs="Arial"/>
        </w:rPr>
        <w:t>C6-180686</w:t>
      </w:r>
      <w:r w:rsidR="008D2D22">
        <w:rPr>
          <w:rFonts w:ascii="Arial" w:hAnsi="Arial" w:cs="Arial"/>
        </w:rPr>
        <w:t xml:space="preserve"> regarding clashes between ETSI TS 102 223 and 3GPP TS 31.111.</w:t>
      </w:r>
    </w:p>
    <w:p w14:paraId="74F82406" w14:textId="77777777" w:rsidR="008D2D22" w:rsidRDefault="008D2D22" w:rsidP="00FD0E42">
      <w:pPr>
        <w:rPr>
          <w:rFonts w:ascii="Arial" w:hAnsi="Arial" w:cs="Arial"/>
        </w:rPr>
      </w:pPr>
    </w:p>
    <w:p w14:paraId="6E8AE360" w14:textId="1E308888" w:rsidR="00F31793" w:rsidRDefault="008D2D22" w:rsidP="00FD0E42">
      <w:pPr>
        <w:rPr>
          <w:rFonts w:ascii="Arial" w:hAnsi="Arial" w:cs="Arial"/>
        </w:rPr>
      </w:pPr>
      <w:r>
        <w:rPr>
          <w:rFonts w:ascii="Arial" w:hAnsi="Arial" w:cs="Arial"/>
        </w:rPr>
        <w:t xml:space="preserve">Regarding the clash in coding of Command Qualifier value '11' in PROVIDE LOCAL INFORMATION, ETSI TC SCP TEC has </w:t>
      </w:r>
      <w:r w:rsidR="00F31793">
        <w:rPr>
          <w:rFonts w:ascii="Arial" w:hAnsi="Arial" w:cs="Arial"/>
        </w:rPr>
        <w:t>agreed changes in TS 102 22</w:t>
      </w:r>
      <w:r w:rsidR="00451869">
        <w:rPr>
          <w:rFonts w:ascii="Arial" w:hAnsi="Arial" w:cs="Arial"/>
        </w:rPr>
        <w:t>3</w:t>
      </w:r>
      <w:r w:rsidR="00F31793">
        <w:rPr>
          <w:rFonts w:ascii="Arial" w:hAnsi="Arial" w:cs="Arial"/>
        </w:rPr>
        <w:t xml:space="preserve"> </w:t>
      </w:r>
      <w:r>
        <w:rPr>
          <w:rFonts w:ascii="Arial" w:hAnsi="Arial" w:cs="Arial"/>
        </w:rPr>
        <w:t>(</w:t>
      </w:r>
      <w:r w:rsidR="00F31793">
        <w:rPr>
          <w:rFonts w:ascii="Arial" w:hAnsi="Arial" w:cs="Arial"/>
        </w:rPr>
        <w:t>Release</w:t>
      </w:r>
      <w:r w:rsidR="00CC3BBB">
        <w:rPr>
          <w:rFonts w:ascii="Arial" w:hAnsi="Arial" w:cs="Arial"/>
        </w:rPr>
        <w:t>s</w:t>
      </w:r>
      <w:r w:rsidR="00F31793">
        <w:rPr>
          <w:rFonts w:ascii="Arial" w:hAnsi="Arial" w:cs="Arial"/>
        </w:rPr>
        <w:t xml:space="preserve"> </w:t>
      </w:r>
      <w:r>
        <w:rPr>
          <w:rFonts w:ascii="Arial" w:hAnsi="Arial" w:cs="Arial"/>
        </w:rPr>
        <w:t xml:space="preserve">13, 14 and </w:t>
      </w:r>
      <w:r w:rsidR="00F31793">
        <w:rPr>
          <w:rFonts w:ascii="Arial" w:hAnsi="Arial" w:cs="Arial"/>
        </w:rPr>
        <w:t>15</w:t>
      </w:r>
      <w:r>
        <w:rPr>
          <w:rFonts w:ascii="Arial" w:hAnsi="Arial" w:cs="Arial"/>
        </w:rPr>
        <w:t>)</w:t>
      </w:r>
      <w:r w:rsidR="00F31793">
        <w:rPr>
          <w:rFonts w:ascii="Arial" w:hAnsi="Arial" w:cs="Arial"/>
        </w:rPr>
        <w:t xml:space="preserve"> to </w:t>
      </w:r>
      <w:r>
        <w:rPr>
          <w:rFonts w:ascii="Arial" w:hAnsi="Arial" w:cs="Arial"/>
        </w:rPr>
        <w:t>reassign the ETSI TS 102 223 usage (</w:t>
      </w:r>
      <w:r w:rsidRPr="008D2D22">
        <w:rPr>
          <w:rFonts w:ascii="Arial" w:hAnsi="Arial" w:cs="Arial"/>
        </w:rPr>
        <w:t>Supported Radio Access Technologies</w:t>
      </w:r>
      <w:r>
        <w:rPr>
          <w:rFonts w:ascii="Arial" w:hAnsi="Arial" w:cs="Arial"/>
        </w:rPr>
        <w:t>) to a new value (</w:t>
      </w:r>
      <w:r w:rsidR="00052CEA">
        <w:rPr>
          <w:rFonts w:ascii="Arial" w:hAnsi="Arial" w:cs="Arial"/>
        </w:rPr>
        <w:t>'</w:t>
      </w:r>
      <w:r>
        <w:rPr>
          <w:rFonts w:ascii="Arial" w:hAnsi="Arial" w:cs="Arial"/>
        </w:rPr>
        <w:t>1A</w:t>
      </w:r>
      <w:r w:rsidR="00052CEA">
        <w:rPr>
          <w:rFonts w:ascii="Arial" w:hAnsi="Arial" w:cs="Arial"/>
        </w:rPr>
        <w:t>'</w:t>
      </w:r>
      <w:r>
        <w:rPr>
          <w:rFonts w:ascii="Arial" w:hAnsi="Arial" w:cs="Arial"/>
        </w:rPr>
        <w:t>)</w:t>
      </w:r>
      <w:r w:rsidR="00451869">
        <w:rPr>
          <w:rFonts w:ascii="Arial" w:hAnsi="Arial" w:cs="Arial"/>
        </w:rPr>
        <w:t>.</w:t>
      </w:r>
      <w:r w:rsidR="00866BA1">
        <w:rPr>
          <w:rFonts w:ascii="Arial" w:hAnsi="Arial" w:cs="Arial"/>
        </w:rPr>
        <w:t xml:space="preserve"> Hence, 3GPP can continue to use the value of '11' for "</w:t>
      </w:r>
      <w:r w:rsidR="00866BA1" w:rsidRPr="001C51E1">
        <w:rPr>
          <w:rFonts w:ascii="Arial" w:hAnsi="Arial" w:cs="Arial"/>
        </w:rPr>
        <w:t>CSG ID list and corresponding HNB name</w:t>
      </w:r>
      <w:r w:rsidR="00866BA1">
        <w:rPr>
          <w:rFonts w:ascii="Arial" w:hAnsi="Arial" w:cs="Arial"/>
        </w:rPr>
        <w:t>".</w:t>
      </w:r>
    </w:p>
    <w:p w14:paraId="6141DAFA" w14:textId="77777777" w:rsidR="00EE78D9" w:rsidRDefault="00EE78D9" w:rsidP="00FD0E42">
      <w:pPr>
        <w:rPr>
          <w:rFonts w:ascii="Arial" w:hAnsi="Arial" w:cs="Arial"/>
        </w:rPr>
      </w:pPr>
    </w:p>
    <w:p w14:paraId="367A8176" w14:textId="38994C3C" w:rsidR="00EE78D9" w:rsidRDefault="00EE78D9" w:rsidP="00FD0E42">
      <w:pPr>
        <w:rPr>
          <w:rFonts w:ascii="Arial" w:hAnsi="Arial" w:cs="Arial"/>
        </w:rPr>
      </w:pPr>
      <w:r>
        <w:rPr>
          <w:rFonts w:ascii="Arial" w:hAnsi="Arial" w:cs="Arial"/>
        </w:rPr>
        <w:t>Regarding the clash in use of letter class "ae", ETSI TC SCP TEC has agreed changes in TS 102 223 (Release 14 and 15) to reassign the ETSI TS 102 223 usage (</w:t>
      </w:r>
      <w:r w:rsidRPr="005438B4">
        <w:rPr>
          <w:rFonts w:ascii="Arial" w:hAnsi="Arial" w:cs="Arial"/>
        </w:rPr>
        <w:t>Proactive command: eUICC OPERATION</w:t>
      </w:r>
      <w:r>
        <w:rPr>
          <w:rFonts w:ascii="Arial" w:hAnsi="Arial" w:cs="Arial"/>
        </w:rPr>
        <w:t>) to a new value ("ak").</w:t>
      </w:r>
      <w:r w:rsidR="00834306">
        <w:rPr>
          <w:rFonts w:ascii="Arial" w:hAnsi="Arial" w:cs="Arial"/>
        </w:rPr>
        <w:t xml:space="preserve"> Hence, 3GPP can continue to use the value of </w:t>
      </w:r>
      <w:r w:rsidR="00A136DD">
        <w:rPr>
          <w:rFonts w:ascii="Arial" w:hAnsi="Arial" w:cs="Arial"/>
        </w:rPr>
        <w:t xml:space="preserve">"ae" for </w:t>
      </w:r>
      <w:r w:rsidR="002246A6">
        <w:rPr>
          <w:rFonts w:ascii="Arial" w:hAnsi="Arial" w:cs="Arial"/>
        </w:rPr>
        <w:t>"</w:t>
      </w:r>
      <w:r w:rsidR="002246A6" w:rsidRPr="002246A6">
        <w:rPr>
          <w:rFonts w:ascii="Arial" w:hAnsi="Arial" w:cs="Arial"/>
        </w:rPr>
        <w:t>URI support for SET UP CALL proactive command</w:t>
      </w:r>
      <w:r w:rsidR="002246A6">
        <w:rPr>
          <w:rFonts w:ascii="Arial" w:hAnsi="Arial" w:cs="Arial"/>
        </w:rPr>
        <w:t>".</w:t>
      </w:r>
    </w:p>
    <w:p w14:paraId="14C56123" w14:textId="77777777" w:rsidR="00F31793" w:rsidRDefault="00F31793" w:rsidP="00FD0E42">
      <w:pPr>
        <w:rPr>
          <w:rFonts w:ascii="Arial" w:hAnsi="Arial" w:cs="Arial"/>
          <w:lang w:val="en-US"/>
        </w:rPr>
      </w:pPr>
    </w:p>
    <w:p w14:paraId="732C4A50" w14:textId="77777777" w:rsidR="00F31793" w:rsidRDefault="00F31793" w:rsidP="00F31793">
      <w:pPr>
        <w:rPr>
          <w:rFonts w:ascii="Arial" w:hAnsi="Arial" w:cs="Arial"/>
          <w:lang w:val="en-US"/>
        </w:rPr>
      </w:pPr>
      <w:r>
        <w:rPr>
          <w:rFonts w:ascii="Arial" w:hAnsi="Arial" w:cs="Arial"/>
          <w:lang w:val="en-US"/>
        </w:rPr>
        <w:t>The agreed documents can be found attached to this LS.</w:t>
      </w:r>
    </w:p>
    <w:p w14:paraId="052BCDA9" w14:textId="77777777" w:rsidR="00CC3BBB" w:rsidRDefault="00CC3BBB" w:rsidP="00F31793">
      <w:pPr>
        <w:rPr>
          <w:rFonts w:ascii="Arial" w:hAnsi="Arial" w:cs="Arial"/>
          <w:lang w:val="en-US"/>
        </w:rPr>
      </w:pPr>
    </w:p>
    <w:p w14:paraId="7C7D83C3" w14:textId="43FD0171" w:rsidR="00CC3BBB" w:rsidRDefault="00CC3BBB" w:rsidP="00CC3BBB">
      <w:pPr>
        <w:rPr>
          <w:rFonts w:ascii="Arial" w:hAnsi="Arial" w:cs="Arial"/>
          <w:lang w:val="en-US"/>
        </w:rPr>
      </w:pPr>
      <w:r>
        <w:rPr>
          <w:rFonts w:ascii="Arial" w:hAnsi="Arial" w:cs="Arial"/>
          <w:lang w:val="en-US"/>
        </w:rPr>
        <w:t>ETSI TC SCP TEC also found that letter class "af" is indicated as "Reserved for 3GPP (for future usage)" in 3GPP TS 31.111</w:t>
      </w:r>
      <w:r w:rsidR="008054BE">
        <w:rPr>
          <w:rFonts w:ascii="Arial" w:hAnsi="Arial" w:cs="Arial"/>
          <w:lang w:val="en-US"/>
        </w:rPr>
        <w:t xml:space="preserve"> </w:t>
      </w:r>
      <w:r>
        <w:rPr>
          <w:rFonts w:ascii="Arial" w:hAnsi="Arial" w:cs="Arial"/>
          <w:lang w:val="en-US"/>
        </w:rPr>
        <w:t>R</w:t>
      </w:r>
      <w:r w:rsidR="008054BE">
        <w:rPr>
          <w:rFonts w:ascii="Arial" w:hAnsi="Arial" w:cs="Arial"/>
          <w:lang w:val="en-US"/>
        </w:rPr>
        <w:t>el</w:t>
      </w:r>
      <w:r>
        <w:rPr>
          <w:rFonts w:ascii="Arial" w:hAnsi="Arial" w:cs="Arial"/>
          <w:lang w:val="en-US"/>
        </w:rPr>
        <w:t xml:space="preserve">-15. However, this letter class is already being used by ETSI TS 102 223 (for </w:t>
      </w:r>
      <w:r w:rsidRPr="00CC3BBB">
        <w:rPr>
          <w:rFonts w:ascii="Arial" w:hAnsi="Arial" w:cs="Arial"/>
          <w:lang w:val="en-US"/>
        </w:rPr>
        <w:t>Proactive Command: REFRESH with "Application</w:t>
      </w:r>
      <w:r>
        <w:rPr>
          <w:rFonts w:ascii="Arial" w:hAnsi="Arial" w:cs="Arial"/>
          <w:lang w:val="en-US"/>
        </w:rPr>
        <w:t xml:space="preserve"> </w:t>
      </w:r>
      <w:r w:rsidRPr="00CC3BBB">
        <w:rPr>
          <w:rFonts w:ascii="Arial" w:hAnsi="Arial" w:cs="Arial"/>
          <w:lang w:val="en-US"/>
        </w:rPr>
        <w:t>Update" mode</w:t>
      </w:r>
      <w:r>
        <w:rPr>
          <w:rFonts w:ascii="Arial" w:hAnsi="Arial" w:cs="Arial"/>
          <w:lang w:val="en-US"/>
        </w:rPr>
        <w:t>) from R</w:t>
      </w:r>
      <w:r w:rsidR="008054BE">
        <w:rPr>
          <w:rFonts w:ascii="Arial" w:hAnsi="Arial" w:cs="Arial"/>
          <w:lang w:val="en-US"/>
        </w:rPr>
        <w:t>el</w:t>
      </w:r>
      <w:r>
        <w:rPr>
          <w:rFonts w:ascii="Arial" w:hAnsi="Arial" w:cs="Arial"/>
          <w:lang w:val="en-US"/>
        </w:rPr>
        <w:t xml:space="preserve">-14 onwards. ETSI TC SCP TEC kindly asks 3GPP TSG CT WG6 to take this into consideration and update </w:t>
      </w:r>
      <w:r w:rsidR="008054BE">
        <w:rPr>
          <w:rFonts w:ascii="Arial" w:hAnsi="Arial" w:cs="Arial"/>
          <w:lang w:val="en-US"/>
        </w:rPr>
        <w:t>the description of</w:t>
      </w:r>
      <w:r>
        <w:rPr>
          <w:rFonts w:ascii="Arial" w:hAnsi="Arial" w:cs="Arial"/>
          <w:lang w:val="en-US"/>
        </w:rPr>
        <w:t xml:space="preserve"> class "af" </w:t>
      </w:r>
      <w:r w:rsidR="008054BE">
        <w:rPr>
          <w:rFonts w:ascii="Arial" w:hAnsi="Arial" w:cs="Arial"/>
          <w:lang w:val="en-US"/>
        </w:rPr>
        <w:t>in 3GPP TS 31.111</w:t>
      </w:r>
      <w:r>
        <w:rPr>
          <w:rFonts w:ascii="Arial" w:hAnsi="Arial" w:cs="Arial"/>
          <w:lang w:val="en-US"/>
        </w:rPr>
        <w:t xml:space="preserve"> to align with ETSI TS 102 223.</w:t>
      </w:r>
    </w:p>
    <w:p w14:paraId="7634D8F5" w14:textId="77777777" w:rsidR="00CC3BBB" w:rsidRDefault="00CC3BBB" w:rsidP="00CC3BBB">
      <w:pPr>
        <w:rPr>
          <w:rFonts w:ascii="Arial" w:hAnsi="Arial" w:cs="Arial"/>
          <w:lang w:val="en-US"/>
        </w:rPr>
      </w:pPr>
    </w:p>
    <w:p w14:paraId="6474186D" w14:textId="7213A1A5" w:rsidR="00CC3BBB" w:rsidRDefault="00CC3BBB" w:rsidP="00CC3BBB">
      <w:pPr>
        <w:rPr>
          <w:rFonts w:ascii="Arial" w:hAnsi="Arial" w:cs="Arial"/>
          <w:lang w:val="en-US"/>
        </w:rPr>
      </w:pPr>
      <w:r>
        <w:rPr>
          <w:rFonts w:ascii="Arial" w:hAnsi="Arial" w:cs="Arial"/>
          <w:lang w:val="en-US"/>
        </w:rPr>
        <w:t xml:space="preserve">ETSI TC SCP TEC also kindly asks 3GPP TSG CT WG6 to continue notifying ETSI TC SCP TEC </w:t>
      </w:r>
      <w:r w:rsidR="008054BE">
        <w:rPr>
          <w:rFonts w:ascii="Arial" w:hAnsi="Arial" w:cs="Arial"/>
          <w:lang w:val="en-US"/>
        </w:rPr>
        <w:t xml:space="preserve">when existing reservations are used or </w:t>
      </w:r>
      <w:r>
        <w:rPr>
          <w:rFonts w:ascii="Arial" w:hAnsi="Arial" w:cs="Arial"/>
          <w:lang w:val="en-US"/>
        </w:rPr>
        <w:t>when new reservations need to be made in ETSI TS 102 223. This will help keep ETSI TS 102 223 and 3GPP TS 31.111 aligned.</w:t>
      </w:r>
    </w:p>
    <w:p w14:paraId="54D9FD51" w14:textId="77777777" w:rsidR="00F31793" w:rsidRDefault="00F31793" w:rsidP="00FD0E42">
      <w:pPr>
        <w:rPr>
          <w:rFonts w:ascii="Arial" w:hAnsi="Arial" w:cs="Arial"/>
          <w:lang w:val="en-US"/>
        </w:rPr>
      </w:pPr>
    </w:p>
    <w:p w14:paraId="49D7DF99" w14:textId="77777777" w:rsidR="00F31793" w:rsidRPr="003F1FEE" w:rsidRDefault="00F31793" w:rsidP="00F31793">
      <w:pPr>
        <w:rPr>
          <w:rFonts w:ascii="Arial" w:hAnsi="Arial" w:cs="Arial"/>
        </w:rPr>
      </w:pPr>
      <w:r w:rsidRPr="003F1FEE">
        <w:rPr>
          <w:rFonts w:ascii="Arial" w:hAnsi="Arial" w:cs="Arial"/>
        </w:rPr>
        <w:t xml:space="preserve">ETSI TC </w:t>
      </w:r>
      <w:r>
        <w:rPr>
          <w:rFonts w:ascii="Arial" w:hAnsi="Arial" w:cs="Arial"/>
        </w:rPr>
        <w:t>SCP</w:t>
      </w:r>
      <w:r w:rsidR="007B556F">
        <w:rPr>
          <w:rFonts w:ascii="Arial" w:hAnsi="Arial" w:cs="Arial"/>
        </w:rPr>
        <w:t xml:space="preserve"> TEC</w:t>
      </w:r>
      <w:r>
        <w:rPr>
          <w:rFonts w:ascii="Arial" w:hAnsi="Arial" w:cs="Arial"/>
        </w:rPr>
        <w:t xml:space="preserve"> looks forward to a continuation of the fruitful cooperation between the two organisations.</w:t>
      </w:r>
    </w:p>
    <w:p w14:paraId="79A9BBE2" w14:textId="77777777" w:rsidR="007075B2" w:rsidRDefault="007075B2" w:rsidP="00FD0E42">
      <w:pPr>
        <w:rPr>
          <w:rFonts w:ascii="Arial" w:hAnsi="Arial" w:cs="Arial"/>
          <w:lang w:val="en-US"/>
        </w:rPr>
      </w:pPr>
    </w:p>
    <w:p w14:paraId="7F99BBFE" w14:textId="77777777" w:rsidR="000A2845" w:rsidRDefault="000A2845" w:rsidP="008C5444">
      <w:pPr>
        <w:jc w:val="both"/>
        <w:rPr>
          <w:rFonts w:ascii="Arial" w:hAnsi="Arial" w:cs="Arial"/>
        </w:rPr>
      </w:pPr>
    </w:p>
    <w:p w14:paraId="47CDF8E2" w14:textId="77777777" w:rsidR="00950DBB" w:rsidRPr="00E67EC4" w:rsidRDefault="00E60BD9" w:rsidP="00E67EC4">
      <w:pPr>
        <w:pStyle w:val="Heading1"/>
      </w:pPr>
      <w:r w:rsidRPr="00E67EC4">
        <w:t>2. Actions:</w:t>
      </w:r>
      <w:r w:rsidR="00610478" w:rsidRPr="00E67EC4">
        <w:t xml:space="preserve"> </w:t>
      </w:r>
    </w:p>
    <w:p w14:paraId="43D1C873" w14:textId="77777777" w:rsidR="00E67EC4" w:rsidRDefault="00D90450" w:rsidP="00D90450">
      <w:pPr>
        <w:pStyle w:val="ListParagraph"/>
        <w:numPr>
          <w:ilvl w:val="0"/>
          <w:numId w:val="12"/>
        </w:numPr>
        <w:spacing w:after="120"/>
        <w:jc w:val="both"/>
        <w:rPr>
          <w:rFonts w:ascii="Arial" w:hAnsi="Arial" w:cs="Arial"/>
        </w:rPr>
      </w:pPr>
      <w:r>
        <w:rPr>
          <w:rFonts w:ascii="Arial" w:hAnsi="Arial" w:cs="Arial"/>
        </w:rPr>
        <w:t>Note the updates to ETSI TS 102 223 to resolve the clashes reported by 3GPP TSG CT WG6.</w:t>
      </w:r>
    </w:p>
    <w:p w14:paraId="6203AF27" w14:textId="2A3B3E78" w:rsidR="00273FB2" w:rsidRPr="00273FB2" w:rsidRDefault="00273FB2" w:rsidP="006137C6">
      <w:pPr>
        <w:pStyle w:val="ListParagraph"/>
        <w:numPr>
          <w:ilvl w:val="0"/>
          <w:numId w:val="12"/>
        </w:numPr>
        <w:spacing w:after="120"/>
        <w:jc w:val="both"/>
      </w:pPr>
      <w:r w:rsidRPr="00273FB2">
        <w:rPr>
          <w:rFonts w:ascii="Arial" w:hAnsi="Arial" w:cs="Arial"/>
        </w:rPr>
        <w:t xml:space="preserve">Update </w:t>
      </w:r>
      <w:r w:rsidR="008054BE">
        <w:rPr>
          <w:rFonts w:ascii="Arial" w:hAnsi="Arial" w:cs="Arial"/>
        </w:rPr>
        <w:t xml:space="preserve">the </w:t>
      </w:r>
      <w:r w:rsidR="008054BE">
        <w:rPr>
          <w:rFonts w:ascii="Arial" w:hAnsi="Arial" w:cs="Arial"/>
          <w:lang w:val="en-US"/>
        </w:rPr>
        <w:t>description of class "af" in 3GPP TS 31.111</w:t>
      </w:r>
      <w:r w:rsidRPr="00273FB2">
        <w:rPr>
          <w:rFonts w:ascii="Arial" w:hAnsi="Arial" w:cs="Arial"/>
        </w:rPr>
        <w:t xml:space="preserve"> </w:t>
      </w:r>
      <w:r w:rsidR="005F0459">
        <w:rPr>
          <w:rFonts w:ascii="Arial" w:hAnsi="Arial" w:cs="Arial"/>
        </w:rPr>
        <w:t xml:space="preserve">to align with ETSI TS 102 223 </w:t>
      </w:r>
      <w:r w:rsidRPr="00273FB2">
        <w:rPr>
          <w:rFonts w:ascii="Arial" w:hAnsi="Arial" w:cs="Arial"/>
        </w:rPr>
        <w:t>as requested above.</w:t>
      </w:r>
    </w:p>
    <w:p w14:paraId="42636108" w14:textId="77777777" w:rsidR="00273FB2" w:rsidRDefault="00273FB2" w:rsidP="00273FB2">
      <w:pPr>
        <w:spacing w:after="120"/>
        <w:jc w:val="both"/>
      </w:pPr>
    </w:p>
    <w:p w14:paraId="798E3F07" w14:textId="77777777" w:rsidR="00E60BD9" w:rsidRPr="00E67EC4" w:rsidRDefault="0053175E" w:rsidP="00E67EC4">
      <w:pPr>
        <w:pStyle w:val="Heading1"/>
      </w:pPr>
      <w:r w:rsidRPr="00E67EC4">
        <w:lastRenderedPageBreak/>
        <w:t>3. Date</w:t>
      </w:r>
      <w:r w:rsidR="003B318E" w:rsidRPr="00E67EC4">
        <w:t>s</w:t>
      </w:r>
      <w:r w:rsidRPr="00E67EC4">
        <w:t xml:space="preserve"> of </w:t>
      </w:r>
      <w:r w:rsidR="00BD56CD" w:rsidRPr="00E67EC4">
        <w:t>n</w:t>
      </w:r>
      <w:r w:rsidR="00F51D91" w:rsidRPr="00E67EC4">
        <w:t xml:space="preserve">ext </w:t>
      </w:r>
      <w:r w:rsidR="00F03023" w:rsidRPr="00E67EC4">
        <w:t xml:space="preserve">ETSI TC </w:t>
      </w:r>
      <w:r w:rsidR="00ED38BB" w:rsidRPr="00E67EC4">
        <w:t xml:space="preserve">SCP </w:t>
      </w:r>
      <w:r w:rsidR="00FD0E42">
        <w:t xml:space="preserve">TEC </w:t>
      </w:r>
      <w:r w:rsidR="00E60BD9" w:rsidRPr="00E67EC4">
        <w:t>Meetings:</w:t>
      </w:r>
    </w:p>
    <w:p w14:paraId="6114E88D" w14:textId="77777777" w:rsidR="009A343E" w:rsidRPr="009A343E" w:rsidRDefault="009A343E" w:rsidP="009A343E">
      <w:pPr>
        <w:tabs>
          <w:tab w:val="left" w:pos="5670"/>
        </w:tabs>
        <w:spacing w:after="120"/>
        <w:ind w:left="2835" w:hanging="2835"/>
        <w:rPr>
          <w:rFonts w:ascii="Arial" w:hAnsi="Arial" w:cs="Arial"/>
          <w:bCs/>
        </w:rPr>
      </w:pPr>
      <w:r w:rsidRPr="009A343E">
        <w:rPr>
          <w:rFonts w:ascii="Arial" w:hAnsi="Arial" w:cs="Arial"/>
          <w:bCs/>
        </w:rPr>
        <w:t>SCPTEC #7</w:t>
      </w:r>
      <w:r w:rsidR="004F0E50">
        <w:rPr>
          <w:rFonts w:ascii="Arial" w:hAnsi="Arial" w:cs="Arial"/>
          <w:bCs/>
        </w:rPr>
        <w:t>9</w:t>
      </w:r>
      <w:r w:rsidRPr="009A343E">
        <w:rPr>
          <w:rFonts w:ascii="Arial" w:hAnsi="Arial" w:cs="Arial"/>
          <w:bCs/>
        </w:rPr>
        <w:tab/>
      </w:r>
      <w:r w:rsidR="004F0E50">
        <w:rPr>
          <w:rFonts w:ascii="Arial" w:hAnsi="Arial" w:cs="Arial"/>
          <w:bCs/>
        </w:rPr>
        <w:t>11</w:t>
      </w:r>
      <w:r w:rsidRPr="009A343E">
        <w:rPr>
          <w:rFonts w:ascii="Arial" w:hAnsi="Arial" w:cs="Arial"/>
          <w:bCs/>
        </w:rPr>
        <w:t xml:space="preserve"> - </w:t>
      </w:r>
      <w:r w:rsidR="004F0E50">
        <w:rPr>
          <w:rFonts w:ascii="Arial" w:hAnsi="Arial" w:cs="Arial"/>
          <w:bCs/>
        </w:rPr>
        <w:t>15</w:t>
      </w:r>
      <w:r w:rsidRPr="009A343E">
        <w:rPr>
          <w:rFonts w:ascii="Arial" w:hAnsi="Arial" w:cs="Arial"/>
          <w:bCs/>
        </w:rPr>
        <w:t xml:space="preserve"> </w:t>
      </w:r>
      <w:r w:rsidR="004F0E50">
        <w:rPr>
          <w:rFonts w:ascii="Arial" w:hAnsi="Arial" w:cs="Arial"/>
          <w:bCs/>
        </w:rPr>
        <w:t>March</w:t>
      </w:r>
      <w:r w:rsidRPr="009A343E">
        <w:rPr>
          <w:rFonts w:ascii="Arial" w:hAnsi="Arial" w:cs="Arial"/>
          <w:bCs/>
        </w:rPr>
        <w:t xml:space="preserve"> 201</w:t>
      </w:r>
      <w:r w:rsidR="004F0E50">
        <w:rPr>
          <w:rFonts w:ascii="Arial" w:hAnsi="Arial" w:cs="Arial"/>
          <w:bCs/>
        </w:rPr>
        <w:t>9</w:t>
      </w:r>
      <w:r w:rsidRPr="009A343E">
        <w:rPr>
          <w:rFonts w:ascii="Arial" w:hAnsi="Arial" w:cs="Arial"/>
          <w:bCs/>
        </w:rPr>
        <w:t xml:space="preserve"> </w:t>
      </w:r>
      <w:r w:rsidRPr="009A343E">
        <w:rPr>
          <w:rFonts w:ascii="Arial" w:hAnsi="Arial" w:cs="Arial"/>
          <w:bCs/>
        </w:rPr>
        <w:tab/>
      </w:r>
      <w:r w:rsidR="004F0E50">
        <w:rPr>
          <w:rFonts w:ascii="Arial" w:hAnsi="Arial" w:cs="Arial"/>
          <w:bCs/>
        </w:rPr>
        <w:t>Seoul</w:t>
      </w:r>
      <w:r w:rsidRPr="009A343E">
        <w:rPr>
          <w:rFonts w:ascii="Arial" w:hAnsi="Arial" w:cs="Arial"/>
          <w:bCs/>
        </w:rPr>
        <w:t xml:space="preserve">, </w:t>
      </w:r>
      <w:r w:rsidR="004F0E50">
        <w:rPr>
          <w:rFonts w:ascii="Arial" w:hAnsi="Arial" w:cs="Arial"/>
          <w:bCs/>
        </w:rPr>
        <w:t>Korea</w:t>
      </w:r>
    </w:p>
    <w:p w14:paraId="7A2A508C" w14:textId="77777777" w:rsidR="006471A9" w:rsidRPr="008D6304" w:rsidRDefault="009A343E" w:rsidP="003928D8">
      <w:pPr>
        <w:tabs>
          <w:tab w:val="left" w:pos="5670"/>
        </w:tabs>
        <w:spacing w:after="120"/>
        <w:ind w:left="2835" w:hanging="2835"/>
        <w:rPr>
          <w:rFonts w:ascii="Arial" w:hAnsi="Arial" w:cs="Arial"/>
          <w:bCs/>
        </w:rPr>
      </w:pPr>
      <w:r w:rsidRPr="009A343E">
        <w:rPr>
          <w:rFonts w:ascii="Arial" w:hAnsi="Arial" w:cs="Arial"/>
          <w:bCs/>
        </w:rPr>
        <w:t>SCPTEC #</w:t>
      </w:r>
      <w:r w:rsidR="004F0E50">
        <w:rPr>
          <w:rFonts w:ascii="Arial" w:hAnsi="Arial" w:cs="Arial"/>
          <w:bCs/>
        </w:rPr>
        <w:t>80</w:t>
      </w:r>
      <w:r w:rsidRPr="009A343E">
        <w:rPr>
          <w:rFonts w:ascii="Arial" w:hAnsi="Arial" w:cs="Arial"/>
          <w:bCs/>
        </w:rPr>
        <w:tab/>
      </w:r>
      <w:r w:rsidR="004F0E50">
        <w:rPr>
          <w:rFonts w:ascii="Arial" w:hAnsi="Arial" w:cs="Arial"/>
          <w:bCs/>
        </w:rPr>
        <w:t>20</w:t>
      </w:r>
      <w:r w:rsidRPr="009A343E">
        <w:rPr>
          <w:rFonts w:ascii="Arial" w:hAnsi="Arial" w:cs="Arial"/>
          <w:bCs/>
        </w:rPr>
        <w:t xml:space="preserve"> - </w:t>
      </w:r>
      <w:r w:rsidR="004F0E50">
        <w:rPr>
          <w:rFonts w:ascii="Arial" w:hAnsi="Arial" w:cs="Arial"/>
          <w:bCs/>
        </w:rPr>
        <w:t>24</w:t>
      </w:r>
      <w:r w:rsidRPr="009A343E">
        <w:rPr>
          <w:rFonts w:ascii="Arial" w:hAnsi="Arial" w:cs="Arial"/>
          <w:bCs/>
        </w:rPr>
        <w:t xml:space="preserve"> </w:t>
      </w:r>
      <w:r w:rsidR="004F0E50">
        <w:rPr>
          <w:rFonts w:ascii="Arial" w:hAnsi="Arial" w:cs="Arial"/>
          <w:bCs/>
        </w:rPr>
        <w:t>May</w:t>
      </w:r>
      <w:r w:rsidRPr="009A343E">
        <w:rPr>
          <w:rFonts w:ascii="Arial" w:hAnsi="Arial" w:cs="Arial"/>
          <w:bCs/>
        </w:rPr>
        <w:t xml:space="preserve"> 201</w:t>
      </w:r>
      <w:r w:rsidR="004F0E50">
        <w:rPr>
          <w:rFonts w:ascii="Arial" w:hAnsi="Arial" w:cs="Arial"/>
          <w:bCs/>
        </w:rPr>
        <w:t>9</w:t>
      </w:r>
      <w:r w:rsidRPr="009A343E">
        <w:rPr>
          <w:rFonts w:ascii="Arial" w:hAnsi="Arial" w:cs="Arial"/>
          <w:bCs/>
        </w:rPr>
        <w:t xml:space="preserve"> </w:t>
      </w:r>
      <w:r w:rsidRPr="009A343E">
        <w:rPr>
          <w:rFonts w:ascii="Arial" w:hAnsi="Arial" w:cs="Arial"/>
          <w:bCs/>
        </w:rPr>
        <w:tab/>
      </w:r>
      <w:r w:rsidR="004F0E50">
        <w:rPr>
          <w:rFonts w:ascii="Arial" w:hAnsi="Arial" w:cs="Arial"/>
          <w:bCs/>
        </w:rPr>
        <w:t>Caen, France</w:t>
      </w:r>
    </w:p>
    <w:sectPr w:rsidR="006471A9" w:rsidRPr="008D6304" w:rsidSect="00E120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2DA54" w14:textId="77777777" w:rsidR="000F4454" w:rsidRPr="00BC7452" w:rsidRDefault="000F4454" w:rsidP="00E60BD9">
      <w:r>
        <w:separator/>
      </w:r>
    </w:p>
  </w:endnote>
  <w:endnote w:type="continuationSeparator" w:id="0">
    <w:p w14:paraId="7D31CF73" w14:textId="77777777" w:rsidR="000F4454" w:rsidRPr="00BC7452" w:rsidRDefault="000F4454" w:rsidP="00E6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270B1" w14:textId="77777777" w:rsidR="000F4454" w:rsidRPr="00BC7452" w:rsidRDefault="000F4454" w:rsidP="00E60BD9">
      <w:r>
        <w:separator/>
      </w:r>
    </w:p>
  </w:footnote>
  <w:footnote w:type="continuationSeparator" w:id="0">
    <w:p w14:paraId="602779A5" w14:textId="77777777" w:rsidR="000F4454" w:rsidRPr="00BC7452" w:rsidRDefault="000F4454" w:rsidP="00E60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76E3A"/>
    <w:multiLevelType w:val="multilevel"/>
    <w:tmpl w:val="ECB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B545C5"/>
    <w:multiLevelType w:val="hybridMultilevel"/>
    <w:tmpl w:val="BD12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8B62BE"/>
    <w:multiLevelType w:val="hybridMultilevel"/>
    <w:tmpl w:val="A6FE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B1A93"/>
    <w:multiLevelType w:val="hybridMultilevel"/>
    <w:tmpl w:val="6E2AC9CE"/>
    <w:lvl w:ilvl="0" w:tplc="C5ACE1F0">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FA935F0"/>
    <w:multiLevelType w:val="hybridMultilevel"/>
    <w:tmpl w:val="0576D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F2A20"/>
    <w:multiLevelType w:val="hybridMultilevel"/>
    <w:tmpl w:val="7B5014EA"/>
    <w:lvl w:ilvl="0" w:tplc="0413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302443A"/>
    <w:multiLevelType w:val="hybridMultilevel"/>
    <w:tmpl w:val="3D240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F461B58"/>
    <w:multiLevelType w:val="hybridMultilevel"/>
    <w:tmpl w:val="1A5EE186"/>
    <w:lvl w:ilvl="0" w:tplc="2BF01118">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num w:numId="1">
    <w:abstractNumId w:val="10"/>
  </w:num>
  <w:num w:numId="2">
    <w:abstractNumId w:val="9"/>
  </w:num>
  <w:num w:numId="3">
    <w:abstractNumId w:val="7"/>
  </w:num>
  <w:num w:numId="4">
    <w:abstractNumId w:val="2"/>
  </w:num>
  <w:num w:numId="5">
    <w:abstractNumId w:val="11"/>
  </w:num>
  <w:num w:numId="6">
    <w:abstractNumId w:val="0"/>
  </w:num>
  <w:num w:numId="7">
    <w:abstractNumId w:val="6"/>
  </w:num>
  <w:num w:numId="8">
    <w:abstractNumId w:val="5"/>
  </w:num>
  <w:num w:numId="9">
    <w:abstractNumId w:val="8"/>
  </w:num>
  <w:num w:numId="10">
    <w:abstractNumId w:val="3"/>
  </w:num>
  <w:num w:numId="11">
    <w:abstractNumId w:val="4"/>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Ver" w:val="ഽസഺ"/>
    <w:docVar w:name="CheckSum" w:val="ി഻ഽൂ"/>
    <w:docVar w:name="CLIName" w:val="ൟ൸്൶൫ൽൽ൳൰൳൯൮"/>
    <w:docVar w:name="DateTime" w:val="഼ഹ഻഻ഹ഼ഺ഻ീപപ഻഻ൄ഻ീോൗപല൑ൗ൞വ഻ൄഺള"/>
    <w:docVar w:name="DoneBy" w:val="൝൞൦ർ൹ൽ൫ർ൳൹പൾ൹ർ൸൯ൽ൯"/>
    <w:docVar w:name="IPAddress" w:val="ൗ൜്്ൡൖഺഺഽഺ"/>
    <w:docVar w:name="Random" w:val="10"/>
  </w:docVars>
  <w:rsids>
    <w:rsidRoot w:val="00461F20"/>
    <w:rsid w:val="0000328A"/>
    <w:rsid w:val="00015A2E"/>
    <w:rsid w:val="0001647A"/>
    <w:rsid w:val="00020CDD"/>
    <w:rsid w:val="00026B36"/>
    <w:rsid w:val="00034D69"/>
    <w:rsid w:val="0003748D"/>
    <w:rsid w:val="000413F0"/>
    <w:rsid w:val="00050BE3"/>
    <w:rsid w:val="000525FE"/>
    <w:rsid w:val="00052CEA"/>
    <w:rsid w:val="0005692D"/>
    <w:rsid w:val="00057F31"/>
    <w:rsid w:val="00070F0B"/>
    <w:rsid w:val="000820EB"/>
    <w:rsid w:val="000A2845"/>
    <w:rsid w:val="000A3EE9"/>
    <w:rsid w:val="000B670C"/>
    <w:rsid w:val="000C6451"/>
    <w:rsid w:val="000D460F"/>
    <w:rsid w:val="000F4123"/>
    <w:rsid w:val="000F42B4"/>
    <w:rsid w:val="000F4454"/>
    <w:rsid w:val="00124473"/>
    <w:rsid w:val="00134358"/>
    <w:rsid w:val="00135DEF"/>
    <w:rsid w:val="00141D52"/>
    <w:rsid w:val="0016550E"/>
    <w:rsid w:val="00172EB7"/>
    <w:rsid w:val="0017762B"/>
    <w:rsid w:val="00177EA9"/>
    <w:rsid w:val="00183118"/>
    <w:rsid w:val="00190B35"/>
    <w:rsid w:val="00194434"/>
    <w:rsid w:val="001970F4"/>
    <w:rsid w:val="001A531E"/>
    <w:rsid w:val="001C5599"/>
    <w:rsid w:val="001D2196"/>
    <w:rsid w:val="001D31F3"/>
    <w:rsid w:val="001D6DD6"/>
    <w:rsid w:val="001D7E67"/>
    <w:rsid w:val="001E011B"/>
    <w:rsid w:val="001F0A7E"/>
    <w:rsid w:val="001F2CD5"/>
    <w:rsid w:val="001F6DB3"/>
    <w:rsid w:val="0021169F"/>
    <w:rsid w:val="002201DE"/>
    <w:rsid w:val="002246A6"/>
    <w:rsid w:val="0023040B"/>
    <w:rsid w:val="002331A5"/>
    <w:rsid w:val="00243880"/>
    <w:rsid w:val="002548E3"/>
    <w:rsid w:val="00263D2E"/>
    <w:rsid w:val="00264DE2"/>
    <w:rsid w:val="00273FB2"/>
    <w:rsid w:val="00283F09"/>
    <w:rsid w:val="002974CD"/>
    <w:rsid w:val="002A0858"/>
    <w:rsid w:val="002C2CAD"/>
    <w:rsid w:val="002C7275"/>
    <w:rsid w:val="002E5975"/>
    <w:rsid w:val="002E7CF0"/>
    <w:rsid w:val="002F182A"/>
    <w:rsid w:val="002F5B28"/>
    <w:rsid w:val="00303F46"/>
    <w:rsid w:val="003060D0"/>
    <w:rsid w:val="00312916"/>
    <w:rsid w:val="00325B1D"/>
    <w:rsid w:val="003342B8"/>
    <w:rsid w:val="003354A7"/>
    <w:rsid w:val="00335BB3"/>
    <w:rsid w:val="00340159"/>
    <w:rsid w:val="003535EA"/>
    <w:rsid w:val="00355D89"/>
    <w:rsid w:val="00370E8B"/>
    <w:rsid w:val="003772AE"/>
    <w:rsid w:val="003928D8"/>
    <w:rsid w:val="00395779"/>
    <w:rsid w:val="003B318E"/>
    <w:rsid w:val="003B4080"/>
    <w:rsid w:val="003C252B"/>
    <w:rsid w:val="003C3D86"/>
    <w:rsid w:val="003D2967"/>
    <w:rsid w:val="003D76FE"/>
    <w:rsid w:val="003F1AD4"/>
    <w:rsid w:val="00400C81"/>
    <w:rsid w:val="004037C3"/>
    <w:rsid w:val="0040707D"/>
    <w:rsid w:val="0041563B"/>
    <w:rsid w:val="00415920"/>
    <w:rsid w:val="00424FBC"/>
    <w:rsid w:val="00430CAF"/>
    <w:rsid w:val="00431C8C"/>
    <w:rsid w:val="004379EA"/>
    <w:rsid w:val="00442423"/>
    <w:rsid w:val="004432DD"/>
    <w:rsid w:val="00450552"/>
    <w:rsid w:val="00451869"/>
    <w:rsid w:val="004541A0"/>
    <w:rsid w:val="00454718"/>
    <w:rsid w:val="004552C8"/>
    <w:rsid w:val="00461F20"/>
    <w:rsid w:val="00487319"/>
    <w:rsid w:val="00490E2A"/>
    <w:rsid w:val="00492836"/>
    <w:rsid w:val="004A32DA"/>
    <w:rsid w:val="004A403C"/>
    <w:rsid w:val="004B7A09"/>
    <w:rsid w:val="004C0D07"/>
    <w:rsid w:val="004C3092"/>
    <w:rsid w:val="004D4F5B"/>
    <w:rsid w:val="004E3F28"/>
    <w:rsid w:val="004E704B"/>
    <w:rsid w:val="004E7EB6"/>
    <w:rsid w:val="004F0E50"/>
    <w:rsid w:val="004F2E9C"/>
    <w:rsid w:val="00516830"/>
    <w:rsid w:val="0051759E"/>
    <w:rsid w:val="00530C16"/>
    <w:rsid w:val="005311DC"/>
    <w:rsid w:val="0053175E"/>
    <w:rsid w:val="00531C08"/>
    <w:rsid w:val="00533AC3"/>
    <w:rsid w:val="0054360C"/>
    <w:rsid w:val="0055522A"/>
    <w:rsid w:val="00562198"/>
    <w:rsid w:val="005641AB"/>
    <w:rsid w:val="0059115D"/>
    <w:rsid w:val="0059599C"/>
    <w:rsid w:val="005A3E6D"/>
    <w:rsid w:val="005A42D7"/>
    <w:rsid w:val="005B11D3"/>
    <w:rsid w:val="005B6A38"/>
    <w:rsid w:val="005B7105"/>
    <w:rsid w:val="005C2FE6"/>
    <w:rsid w:val="005C68A4"/>
    <w:rsid w:val="005D215F"/>
    <w:rsid w:val="005D2A26"/>
    <w:rsid w:val="005E4A78"/>
    <w:rsid w:val="005F0459"/>
    <w:rsid w:val="005F38D2"/>
    <w:rsid w:val="00604FB4"/>
    <w:rsid w:val="00605520"/>
    <w:rsid w:val="00610478"/>
    <w:rsid w:val="00611F71"/>
    <w:rsid w:val="0062106E"/>
    <w:rsid w:val="00621E3B"/>
    <w:rsid w:val="006220EE"/>
    <w:rsid w:val="00633C42"/>
    <w:rsid w:val="00635A1E"/>
    <w:rsid w:val="00635C4E"/>
    <w:rsid w:val="006471A9"/>
    <w:rsid w:val="00655A42"/>
    <w:rsid w:val="006651BD"/>
    <w:rsid w:val="00667891"/>
    <w:rsid w:val="0067252C"/>
    <w:rsid w:val="006741A7"/>
    <w:rsid w:val="0068398E"/>
    <w:rsid w:val="006870EE"/>
    <w:rsid w:val="006917A8"/>
    <w:rsid w:val="006A50FA"/>
    <w:rsid w:val="006B25E9"/>
    <w:rsid w:val="006C4C33"/>
    <w:rsid w:val="006C7291"/>
    <w:rsid w:val="006D0F9F"/>
    <w:rsid w:val="006D1A43"/>
    <w:rsid w:val="006D20CA"/>
    <w:rsid w:val="006F5069"/>
    <w:rsid w:val="007055AA"/>
    <w:rsid w:val="007075B2"/>
    <w:rsid w:val="00711C37"/>
    <w:rsid w:val="00713D17"/>
    <w:rsid w:val="007277A9"/>
    <w:rsid w:val="00732D15"/>
    <w:rsid w:val="007341A7"/>
    <w:rsid w:val="00735194"/>
    <w:rsid w:val="00742337"/>
    <w:rsid w:val="007508D0"/>
    <w:rsid w:val="0075200F"/>
    <w:rsid w:val="00756026"/>
    <w:rsid w:val="00760A37"/>
    <w:rsid w:val="00761288"/>
    <w:rsid w:val="007665FC"/>
    <w:rsid w:val="00783A4E"/>
    <w:rsid w:val="007869B5"/>
    <w:rsid w:val="007B3897"/>
    <w:rsid w:val="007B3F19"/>
    <w:rsid w:val="007B556F"/>
    <w:rsid w:val="007C1924"/>
    <w:rsid w:val="007C40C4"/>
    <w:rsid w:val="007D1BCA"/>
    <w:rsid w:val="008054BE"/>
    <w:rsid w:val="008102AF"/>
    <w:rsid w:val="008166B8"/>
    <w:rsid w:val="00826147"/>
    <w:rsid w:val="00834306"/>
    <w:rsid w:val="00834677"/>
    <w:rsid w:val="00847EDF"/>
    <w:rsid w:val="008648F6"/>
    <w:rsid w:val="00866BA1"/>
    <w:rsid w:val="0086768F"/>
    <w:rsid w:val="00867FB0"/>
    <w:rsid w:val="00871408"/>
    <w:rsid w:val="00873FF9"/>
    <w:rsid w:val="008776DD"/>
    <w:rsid w:val="00883DF2"/>
    <w:rsid w:val="00891F65"/>
    <w:rsid w:val="0089369C"/>
    <w:rsid w:val="008A04BC"/>
    <w:rsid w:val="008C1AF3"/>
    <w:rsid w:val="008C32F4"/>
    <w:rsid w:val="008C5444"/>
    <w:rsid w:val="008D2D22"/>
    <w:rsid w:val="008D6304"/>
    <w:rsid w:val="008D64C6"/>
    <w:rsid w:val="008F2C78"/>
    <w:rsid w:val="008F5709"/>
    <w:rsid w:val="008F5E7C"/>
    <w:rsid w:val="008F6827"/>
    <w:rsid w:val="00905E00"/>
    <w:rsid w:val="00941899"/>
    <w:rsid w:val="00950DBB"/>
    <w:rsid w:val="00954AAC"/>
    <w:rsid w:val="0096271B"/>
    <w:rsid w:val="00970450"/>
    <w:rsid w:val="00970E09"/>
    <w:rsid w:val="009762BA"/>
    <w:rsid w:val="00981B02"/>
    <w:rsid w:val="00981EF5"/>
    <w:rsid w:val="009828BF"/>
    <w:rsid w:val="009A343E"/>
    <w:rsid w:val="009A4D16"/>
    <w:rsid w:val="009B1375"/>
    <w:rsid w:val="009C6594"/>
    <w:rsid w:val="009C7273"/>
    <w:rsid w:val="009E3948"/>
    <w:rsid w:val="009E7F1A"/>
    <w:rsid w:val="009F6C21"/>
    <w:rsid w:val="00A13367"/>
    <w:rsid w:val="00A136DD"/>
    <w:rsid w:val="00A21174"/>
    <w:rsid w:val="00A27A51"/>
    <w:rsid w:val="00A41728"/>
    <w:rsid w:val="00A452F5"/>
    <w:rsid w:val="00A4531A"/>
    <w:rsid w:val="00A5470E"/>
    <w:rsid w:val="00A57889"/>
    <w:rsid w:val="00A603C7"/>
    <w:rsid w:val="00A60823"/>
    <w:rsid w:val="00A60BB5"/>
    <w:rsid w:val="00A632C8"/>
    <w:rsid w:val="00A645AB"/>
    <w:rsid w:val="00A676E1"/>
    <w:rsid w:val="00A74567"/>
    <w:rsid w:val="00A84498"/>
    <w:rsid w:val="00AB218E"/>
    <w:rsid w:val="00AC2A5B"/>
    <w:rsid w:val="00AD1271"/>
    <w:rsid w:val="00AD2586"/>
    <w:rsid w:val="00AD282C"/>
    <w:rsid w:val="00AD3EE4"/>
    <w:rsid w:val="00AF347F"/>
    <w:rsid w:val="00AF6543"/>
    <w:rsid w:val="00AF7D89"/>
    <w:rsid w:val="00B01CDD"/>
    <w:rsid w:val="00B241EF"/>
    <w:rsid w:val="00B264D3"/>
    <w:rsid w:val="00B3078A"/>
    <w:rsid w:val="00B3482B"/>
    <w:rsid w:val="00B354F6"/>
    <w:rsid w:val="00B40183"/>
    <w:rsid w:val="00B40D18"/>
    <w:rsid w:val="00B42AC7"/>
    <w:rsid w:val="00B43E6F"/>
    <w:rsid w:val="00B46B72"/>
    <w:rsid w:val="00B504BD"/>
    <w:rsid w:val="00B55F82"/>
    <w:rsid w:val="00B63371"/>
    <w:rsid w:val="00B7441D"/>
    <w:rsid w:val="00B7455F"/>
    <w:rsid w:val="00B80117"/>
    <w:rsid w:val="00B8208C"/>
    <w:rsid w:val="00B8574A"/>
    <w:rsid w:val="00B877BE"/>
    <w:rsid w:val="00B960E7"/>
    <w:rsid w:val="00BA2904"/>
    <w:rsid w:val="00BA2B06"/>
    <w:rsid w:val="00BB4B0F"/>
    <w:rsid w:val="00BC2F18"/>
    <w:rsid w:val="00BC7825"/>
    <w:rsid w:val="00BD56CD"/>
    <w:rsid w:val="00BE0F2C"/>
    <w:rsid w:val="00BE7F15"/>
    <w:rsid w:val="00BF3C2A"/>
    <w:rsid w:val="00C1397D"/>
    <w:rsid w:val="00C2484F"/>
    <w:rsid w:val="00C2531F"/>
    <w:rsid w:val="00C52331"/>
    <w:rsid w:val="00C71EE5"/>
    <w:rsid w:val="00C752C0"/>
    <w:rsid w:val="00C92929"/>
    <w:rsid w:val="00CC3BBB"/>
    <w:rsid w:val="00CC784C"/>
    <w:rsid w:val="00CC7F22"/>
    <w:rsid w:val="00CD774B"/>
    <w:rsid w:val="00CE72D8"/>
    <w:rsid w:val="00D1590E"/>
    <w:rsid w:val="00D309F1"/>
    <w:rsid w:val="00D40C4A"/>
    <w:rsid w:val="00D43BB7"/>
    <w:rsid w:val="00D455D1"/>
    <w:rsid w:val="00D52C76"/>
    <w:rsid w:val="00D70125"/>
    <w:rsid w:val="00D720CD"/>
    <w:rsid w:val="00D73D02"/>
    <w:rsid w:val="00D836A7"/>
    <w:rsid w:val="00D8452C"/>
    <w:rsid w:val="00D862B8"/>
    <w:rsid w:val="00D90450"/>
    <w:rsid w:val="00D915D5"/>
    <w:rsid w:val="00D91F5B"/>
    <w:rsid w:val="00D92BB3"/>
    <w:rsid w:val="00D950B4"/>
    <w:rsid w:val="00DA3DA0"/>
    <w:rsid w:val="00DA793E"/>
    <w:rsid w:val="00DB76E0"/>
    <w:rsid w:val="00DE2E27"/>
    <w:rsid w:val="00DE4438"/>
    <w:rsid w:val="00DF3C37"/>
    <w:rsid w:val="00E04442"/>
    <w:rsid w:val="00E04443"/>
    <w:rsid w:val="00E066EB"/>
    <w:rsid w:val="00E1208E"/>
    <w:rsid w:val="00E2380D"/>
    <w:rsid w:val="00E40B38"/>
    <w:rsid w:val="00E45150"/>
    <w:rsid w:val="00E5255A"/>
    <w:rsid w:val="00E54F58"/>
    <w:rsid w:val="00E60BD9"/>
    <w:rsid w:val="00E61FB7"/>
    <w:rsid w:val="00E646BA"/>
    <w:rsid w:val="00E67EC4"/>
    <w:rsid w:val="00E728F3"/>
    <w:rsid w:val="00E75F58"/>
    <w:rsid w:val="00E835CB"/>
    <w:rsid w:val="00E84F97"/>
    <w:rsid w:val="00E878D9"/>
    <w:rsid w:val="00E96E62"/>
    <w:rsid w:val="00EA085F"/>
    <w:rsid w:val="00EA6873"/>
    <w:rsid w:val="00EA70EA"/>
    <w:rsid w:val="00EB3F1D"/>
    <w:rsid w:val="00EC1168"/>
    <w:rsid w:val="00ED38BB"/>
    <w:rsid w:val="00ED4C56"/>
    <w:rsid w:val="00ED5696"/>
    <w:rsid w:val="00EE1BBE"/>
    <w:rsid w:val="00EE2BCA"/>
    <w:rsid w:val="00EE78D9"/>
    <w:rsid w:val="00EF33BE"/>
    <w:rsid w:val="00F03023"/>
    <w:rsid w:val="00F0594D"/>
    <w:rsid w:val="00F07BA4"/>
    <w:rsid w:val="00F135AD"/>
    <w:rsid w:val="00F14F89"/>
    <w:rsid w:val="00F31793"/>
    <w:rsid w:val="00F4268C"/>
    <w:rsid w:val="00F51D91"/>
    <w:rsid w:val="00F579D4"/>
    <w:rsid w:val="00F579E5"/>
    <w:rsid w:val="00F733C3"/>
    <w:rsid w:val="00F7433F"/>
    <w:rsid w:val="00F969DB"/>
    <w:rsid w:val="00FA59A3"/>
    <w:rsid w:val="00FA68C4"/>
    <w:rsid w:val="00FA7E57"/>
    <w:rsid w:val="00FB7D00"/>
    <w:rsid w:val="00FC7F48"/>
    <w:rsid w:val="00FD0E42"/>
    <w:rsid w:val="00FD1101"/>
    <w:rsid w:val="00FD665B"/>
    <w:rsid w:val="00FD6A43"/>
    <w:rsid w:val="00FE34CC"/>
    <w:rsid w:val="00FF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017ACC"/>
  <w15:chartTrackingRefBased/>
  <w15:docId w15:val="{E997E228-9874-43FD-B748-FBCF728F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08E"/>
    <w:rPr>
      <w:lang w:val="en-GB"/>
    </w:rPr>
  </w:style>
  <w:style w:type="paragraph" w:styleId="Heading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208E"/>
    <w:pPr>
      <w:keepNext/>
      <w:ind w:right="284"/>
      <w:outlineLvl w:val="1"/>
    </w:pPr>
    <w:rPr>
      <w:rFonts w:ascii="Arial" w:hAnsi="Arial"/>
      <w:b/>
      <w:sz w:val="24"/>
    </w:rPr>
  </w:style>
  <w:style w:type="paragraph" w:styleId="Heading3">
    <w:name w:val="heading 3"/>
    <w:aliases w:val="H3,h3"/>
    <w:basedOn w:val="Normal"/>
    <w:next w:val="Normal"/>
    <w:qFormat/>
    <w:rsid w:val="00E1208E"/>
    <w:pPr>
      <w:keepNext/>
      <w:outlineLvl w:val="2"/>
    </w:pPr>
    <w:rPr>
      <w:sz w:val="24"/>
    </w:rPr>
  </w:style>
  <w:style w:type="paragraph" w:styleId="Heading4">
    <w:name w:val="heading 4"/>
    <w:aliases w:val="h4"/>
    <w:basedOn w:val="Normal"/>
    <w:next w:val="Normal"/>
    <w:link w:val="Heading4Char"/>
    <w:qFormat/>
    <w:rsid w:val="00E1208E"/>
    <w:pPr>
      <w:keepNext/>
      <w:tabs>
        <w:tab w:val="left" w:pos="2694"/>
      </w:tabs>
      <w:ind w:left="708"/>
      <w:outlineLvl w:val="3"/>
    </w:pPr>
    <w:rPr>
      <w:rFonts w:ascii="Arial" w:hAnsi="Arial"/>
      <w:b/>
      <w:lang w:eastAsia="x-none"/>
    </w:rPr>
  </w:style>
  <w:style w:type="paragraph" w:styleId="Heading5">
    <w:name w:val="heading 5"/>
    <w:aliases w:val="h5"/>
    <w:basedOn w:val="Normal"/>
    <w:next w:val="Normal"/>
    <w:qFormat/>
    <w:rsid w:val="00E1208E"/>
    <w:pPr>
      <w:keepNext/>
      <w:jc w:val="center"/>
      <w:outlineLvl w:val="4"/>
    </w:pPr>
    <w:rPr>
      <w:rFonts w:ascii="Arial" w:hAnsi="Arial"/>
      <w:b/>
      <w:sz w:val="24"/>
    </w:rPr>
  </w:style>
  <w:style w:type="paragraph" w:styleId="Heading6">
    <w:name w:val="heading 6"/>
    <w:aliases w:val="h6"/>
    <w:basedOn w:val="Normal"/>
    <w:next w:val="Normal"/>
    <w:qFormat/>
    <w:rsid w:val="00E1208E"/>
    <w:pPr>
      <w:keepNext/>
      <w:outlineLvl w:val="5"/>
    </w:pPr>
    <w:rPr>
      <w:rFonts w:ascii="Arial" w:hAnsi="Arial"/>
      <w:b/>
      <w:color w:val="C0C0C0"/>
      <w:sz w:val="24"/>
    </w:rPr>
  </w:style>
  <w:style w:type="paragraph" w:styleId="Heading7">
    <w:name w:val="heading 7"/>
    <w:basedOn w:val="Normal"/>
    <w:next w:val="Normal"/>
    <w:link w:val="Heading7Char"/>
    <w:qFormat/>
    <w:rsid w:val="00E1208E"/>
    <w:pPr>
      <w:keepNext/>
      <w:tabs>
        <w:tab w:val="left" w:pos="2694"/>
      </w:tabs>
      <w:ind w:left="708"/>
      <w:outlineLvl w:val="6"/>
    </w:pPr>
    <w:rPr>
      <w:rFonts w:ascii="Arial" w:hAnsi="Arial"/>
      <w:b/>
      <w:color w:val="0000FF"/>
      <w:lang w:eastAsia="x-none"/>
    </w:rPr>
  </w:style>
  <w:style w:type="paragraph" w:styleId="Heading8">
    <w:name w:val="heading 8"/>
    <w:basedOn w:val="Normal"/>
    <w:next w:val="Normal"/>
    <w:qFormat/>
    <w:rsid w:val="00E1208E"/>
    <w:pPr>
      <w:keepNext/>
      <w:spacing w:after="120"/>
      <w:ind w:left="1985" w:hanging="1985"/>
      <w:outlineLvl w:val="7"/>
    </w:pPr>
    <w:rPr>
      <w:rFonts w:ascii="Arial" w:hAnsi="Arial"/>
      <w:b/>
      <w:sz w:val="22"/>
    </w:rPr>
  </w:style>
  <w:style w:type="paragraph" w:styleId="Heading9">
    <w:name w:val="heading 9"/>
    <w:basedOn w:val="Normal"/>
    <w:next w:val="Normal"/>
    <w:qFormat/>
    <w:rsid w:val="00E1208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1208E"/>
    <w:pPr>
      <w:tabs>
        <w:tab w:val="center" w:pos="4153"/>
        <w:tab w:val="right" w:pos="8306"/>
      </w:tabs>
    </w:pPr>
  </w:style>
  <w:style w:type="paragraph" w:styleId="Footer">
    <w:name w:val="footer"/>
    <w:basedOn w:val="Normal"/>
    <w:semiHidden/>
    <w:rsid w:val="00E1208E"/>
    <w:pPr>
      <w:tabs>
        <w:tab w:val="center" w:pos="4153"/>
        <w:tab w:val="right" w:pos="8306"/>
      </w:tabs>
    </w:pPr>
  </w:style>
  <w:style w:type="paragraph" w:styleId="CommentText">
    <w:name w:val="annotation text"/>
    <w:basedOn w:val="Normal"/>
    <w:link w:val="CommentTextChar"/>
    <w:semiHidden/>
    <w:rsid w:val="00E1208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CommentReferenc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BodyText">
    <w:name w:val="Body Text"/>
    <w:basedOn w:val="Normal"/>
    <w:semiHidden/>
    <w:rsid w:val="00E1208E"/>
    <w:rPr>
      <w:rFonts w:ascii="Arial" w:hAnsi="Arial" w:cs="Arial"/>
      <w:color w:val="FF0000"/>
    </w:rPr>
  </w:style>
  <w:style w:type="paragraph" w:styleId="DocumentMap">
    <w:name w:val="Document Map"/>
    <w:basedOn w:val="Normal"/>
    <w:link w:val="DocumentMapChar"/>
    <w:uiPriority w:val="99"/>
    <w:semiHidden/>
    <w:unhideWhenUsed/>
    <w:rsid w:val="00461F20"/>
    <w:rPr>
      <w:rFonts w:ascii="Tahoma" w:hAnsi="Tahoma"/>
      <w:sz w:val="16"/>
      <w:szCs w:val="16"/>
    </w:rPr>
  </w:style>
  <w:style w:type="character" w:customStyle="1" w:styleId="DocumentMapChar">
    <w:name w:val="Document Map Char"/>
    <w:link w:val="DocumentMap"/>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Heading4Char">
    <w:name w:val="Heading 4 Char"/>
    <w:aliases w:val="h4 Char"/>
    <w:link w:val="Heading4"/>
    <w:rsid w:val="00CE72D8"/>
    <w:rPr>
      <w:rFonts w:ascii="Arial" w:hAnsi="Arial"/>
      <w:b/>
      <w:lang w:val="en-GB"/>
    </w:rPr>
  </w:style>
  <w:style w:type="character" w:customStyle="1" w:styleId="Heading7Char">
    <w:name w:val="Heading 7 Char"/>
    <w:link w:val="Heading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CommentSubject">
    <w:name w:val="annotation subject"/>
    <w:basedOn w:val="CommentText"/>
    <w:next w:val="CommentText"/>
    <w:link w:val="CommentSubjectChar"/>
    <w:semiHidden/>
    <w:unhideWhenUsed/>
    <w:rsid w:val="00EA6873"/>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EA6873"/>
    <w:rPr>
      <w:rFonts w:ascii="Arial" w:hAnsi="Arial"/>
      <w:lang w:val="en-GB" w:eastAsia="en-US"/>
    </w:rPr>
  </w:style>
  <w:style w:type="character" w:customStyle="1" w:styleId="CommentSubjectChar">
    <w:name w:val="Comment Subject Char"/>
    <w:link w:val="CommentSubject"/>
    <w:rsid w:val="00EA6873"/>
    <w:rPr>
      <w:rFonts w:ascii="Arial" w:hAnsi="Arial"/>
      <w:lang w:val="en-GB" w:eastAsia="en-US"/>
    </w:rPr>
  </w:style>
  <w:style w:type="paragraph" w:styleId="BalloonText">
    <w:name w:val="Balloon Text"/>
    <w:basedOn w:val="Normal"/>
    <w:link w:val="BalloonTextChar"/>
    <w:uiPriority w:val="99"/>
    <w:semiHidden/>
    <w:unhideWhenUsed/>
    <w:rsid w:val="00EA6873"/>
    <w:rPr>
      <w:rFonts w:ascii="Tahoma" w:hAnsi="Tahoma"/>
      <w:sz w:val="16"/>
      <w:szCs w:val="16"/>
    </w:rPr>
  </w:style>
  <w:style w:type="character" w:customStyle="1" w:styleId="BalloonTextChar">
    <w:name w:val="Balloon Text Char"/>
    <w:link w:val="BalloonText"/>
    <w:uiPriority w:val="99"/>
    <w:semiHidden/>
    <w:rsid w:val="00EA6873"/>
    <w:rPr>
      <w:rFonts w:ascii="Tahoma" w:hAnsi="Tahoma" w:cs="Tahoma"/>
      <w:sz w:val="16"/>
      <w:szCs w:val="16"/>
      <w:lang w:val="en-GB" w:eastAsia="en-US"/>
    </w:rPr>
  </w:style>
  <w:style w:type="paragraph" w:customStyle="1" w:styleId="ColorfulShading-Accent11">
    <w:name w:val="Colorful Shading - Accent 11"/>
    <w:hidden/>
    <w:uiPriority w:val="99"/>
    <w:semiHidden/>
    <w:rsid w:val="004F2E9C"/>
    <w:rPr>
      <w:lang w:val="en-GB"/>
    </w:rPr>
  </w:style>
  <w:style w:type="paragraph" w:customStyle="1" w:styleId="tdoc-header">
    <w:name w:val="tdoc-header"/>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customStyle="1" w:styleId="ColorfulList-Accent11">
    <w:name w:val="Colorful List - Accent 11"/>
    <w:basedOn w:val="Normal"/>
    <w:uiPriority w:val="34"/>
    <w:qFormat/>
    <w:rsid w:val="00020CDD"/>
    <w:pPr>
      <w:ind w:left="720"/>
    </w:pPr>
    <w:rPr>
      <w:rFonts w:ascii="Calibri" w:eastAsia="Calibri" w:hAnsi="Calibri" w:cs="Calibri"/>
      <w:sz w:val="22"/>
      <w:szCs w:val="22"/>
      <w:lang w:val="es-ES"/>
    </w:rPr>
  </w:style>
  <w:style w:type="paragraph" w:styleId="List">
    <w:name w:val="List"/>
    <w:basedOn w:val="Normal"/>
    <w:rsid w:val="00020CDD"/>
    <w:pPr>
      <w:overflowPunct w:val="0"/>
      <w:autoSpaceDE w:val="0"/>
      <w:autoSpaceDN w:val="0"/>
      <w:adjustRightInd w:val="0"/>
      <w:ind w:left="568" w:hanging="284"/>
      <w:textAlignment w:val="baseline"/>
    </w:pPr>
  </w:style>
  <w:style w:type="paragraph" w:styleId="HTMLPreformatted">
    <w:name w:val="HTML Preformatted"/>
    <w:basedOn w:val="Normal"/>
    <w:link w:val="HTMLPreformattedCh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HTMLPreformattedChar">
    <w:name w:val="HTML Preformatted Char"/>
    <w:link w:val="HTMLPreformatted"/>
    <w:uiPriority w:val="99"/>
    <w:semiHidden/>
    <w:rsid w:val="00020CDD"/>
    <w:rPr>
      <w:rFonts w:ascii="Courier New" w:hAnsi="Courier New" w:cs="Courier New"/>
      <w:lang w:val="es-ES" w:eastAsia="es-ES"/>
    </w:rPr>
  </w:style>
  <w:style w:type="character" w:styleId="HTMLCode">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Hyperlink">
    <w:name w:val="Hyperlink"/>
    <w:uiPriority w:val="99"/>
    <w:semiHidden/>
    <w:unhideWhenUsed/>
    <w:rsid w:val="00F4268C"/>
    <w:rPr>
      <w:color w:val="0000FF"/>
      <w:u w:val="single"/>
    </w:rPr>
  </w:style>
  <w:style w:type="paragraph" w:customStyle="1" w:styleId="CSDocTitle">
    <w:name w:val="CS DocTitle"/>
    <w:uiPriority w:val="99"/>
    <w:rsid w:val="004E7EB6"/>
    <w:pPr>
      <w:spacing w:before="360" w:after="120"/>
      <w:ind w:left="284"/>
    </w:pPr>
    <w:rPr>
      <w:rFonts w:ascii="Arial" w:hAnsi="Arial"/>
      <w:b/>
      <w:sz w:val="36"/>
      <w:lang w:val="en-IE"/>
    </w:rPr>
  </w:style>
  <w:style w:type="paragraph" w:customStyle="1" w:styleId="NO">
    <w:name w:val="NO"/>
    <w:basedOn w:val="Normal"/>
    <w:link w:val="NOChar"/>
    <w:rsid w:val="004E7EB6"/>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4E7EB6"/>
    <w:rPr>
      <w:lang w:val="en-GB"/>
    </w:rPr>
  </w:style>
  <w:style w:type="paragraph" w:customStyle="1" w:styleId="Default">
    <w:name w:val="Default"/>
    <w:rsid w:val="00A5470E"/>
    <w:pPr>
      <w:autoSpaceDE w:val="0"/>
      <w:autoSpaceDN w:val="0"/>
      <w:adjustRightInd w:val="0"/>
    </w:pPr>
    <w:rPr>
      <w:rFonts w:ascii="Verdana" w:hAnsi="Verdana" w:cs="Verdana"/>
      <w:color w:val="000000"/>
      <w:sz w:val="24"/>
      <w:szCs w:val="24"/>
    </w:rPr>
  </w:style>
  <w:style w:type="paragraph" w:customStyle="1" w:styleId="xl67">
    <w:name w:val="xl67"/>
    <w:basedOn w:val="Normal"/>
    <w:rsid w:val="002C7275"/>
    <w:pPr>
      <w:spacing w:before="100" w:beforeAutospacing="1" w:after="100" w:afterAutospacing="1"/>
      <w:textAlignment w:val="top"/>
    </w:pPr>
    <w:rPr>
      <w:rFonts w:ascii="Arial" w:hAnsi="Arial" w:cs="Arial"/>
      <w:sz w:val="16"/>
      <w:szCs w:val="16"/>
      <w:lang w:val="en-US"/>
    </w:rPr>
  </w:style>
  <w:style w:type="paragraph" w:styleId="ListParagraph">
    <w:name w:val="List Paragraph"/>
    <w:basedOn w:val="Normal"/>
    <w:uiPriority w:val="72"/>
    <w:qFormat/>
    <w:rsid w:val="00D90450"/>
    <w:pPr>
      <w:ind w:left="720"/>
      <w:contextualSpacing/>
    </w:pPr>
  </w:style>
  <w:style w:type="paragraph" w:customStyle="1" w:styleId="CRCoverPage">
    <w:name w:val="CR Cover Page"/>
    <w:rsid w:val="004A403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741995">
      <w:bodyDiv w:val="1"/>
      <w:marLeft w:val="0"/>
      <w:marRight w:val="0"/>
      <w:marTop w:val="0"/>
      <w:marBottom w:val="0"/>
      <w:divBdr>
        <w:top w:val="none" w:sz="0" w:space="0" w:color="auto"/>
        <w:left w:val="none" w:sz="0" w:space="0" w:color="auto"/>
        <w:bottom w:val="none" w:sz="0" w:space="0" w:color="auto"/>
        <w:right w:val="none" w:sz="0" w:space="0" w:color="auto"/>
      </w:divBdr>
    </w:div>
    <w:div w:id="1031036096">
      <w:bodyDiv w:val="1"/>
      <w:marLeft w:val="0"/>
      <w:marRight w:val="0"/>
      <w:marTop w:val="0"/>
      <w:marBottom w:val="0"/>
      <w:divBdr>
        <w:top w:val="none" w:sz="0" w:space="0" w:color="auto"/>
        <w:left w:val="none" w:sz="0" w:space="0" w:color="auto"/>
        <w:bottom w:val="none" w:sz="0" w:space="0" w:color="auto"/>
        <w:right w:val="none" w:sz="0" w:space="0" w:color="auto"/>
      </w:divBdr>
    </w:div>
    <w:div w:id="1091857370">
      <w:bodyDiv w:val="1"/>
      <w:marLeft w:val="0"/>
      <w:marRight w:val="0"/>
      <w:marTop w:val="0"/>
      <w:marBottom w:val="0"/>
      <w:divBdr>
        <w:top w:val="none" w:sz="0" w:space="0" w:color="auto"/>
        <w:left w:val="none" w:sz="0" w:space="0" w:color="auto"/>
        <w:bottom w:val="none" w:sz="0" w:space="0" w:color="auto"/>
        <w:right w:val="none" w:sz="0" w:space="0" w:color="auto"/>
      </w:divBdr>
    </w:div>
    <w:div w:id="1181120501">
      <w:bodyDiv w:val="1"/>
      <w:marLeft w:val="0"/>
      <w:marRight w:val="0"/>
      <w:marTop w:val="0"/>
      <w:marBottom w:val="0"/>
      <w:divBdr>
        <w:top w:val="none" w:sz="0" w:space="0" w:color="auto"/>
        <w:left w:val="none" w:sz="0" w:space="0" w:color="auto"/>
        <w:bottom w:val="none" w:sz="0" w:space="0" w:color="auto"/>
        <w:right w:val="none" w:sz="0" w:space="0" w:color="auto"/>
      </w:divBdr>
    </w:div>
    <w:div w:id="1194533058">
      <w:bodyDiv w:val="1"/>
      <w:marLeft w:val="0"/>
      <w:marRight w:val="0"/>
      <w:marTop w:val="0"/>
      <w:marBottom w:val="0"/>
      <w:divBdr>
        <w:top w:val="none" w:sz="0" w:space="0" w:color="auto"/>
        <w:left w:val="none" w:sz="0" w:space="0" w:color="auto"/>
        <w:bottom w:val="none" w:sz="0" w:space="0" w:color="auto"/>
        <w:right w:val="none" w:sz="0" w:space="0" w:color="auto"/>
      </w:divBdr>
    </w:div>
    <w:div w:id="1280255282">
      <w:bodyDiv w:val="1"/>
      <w:marLeft w:val="0"/>
      <w:marRight w:val="0"/>
      <w:marTop w:val="0"/>
      <w:marBottom w:val="0"/>
      <w:divBdr>
        <w:top w:val="none" w:sz="0" w:space="0" w:color="auto"/>
        <w:left w:val="none" w:sz="0" w:space="0" w:color="auto"/>
        <w:bottom w:val="none" w:sz="0" w:space="0" w:color="auto"/>
        <w:right w:val="none" w:sz="0" w:space="0" w:color="auto"/>
      </w:divBdr>
    </w:div>
    <w:div w:id="1484084479">
      <w:bodyDiv w:val="1"/>
      <w:marLeft w:val="0"/>
      <w:marRight w:val="0"/>
      <w:marTop w:val="0"/>
      <w:marBottom w:val="0"/>
      <w:divBdr>
        <w:top w:val="none" w:sz="0" w:space="0" w:color="auto"/>
        <w:left w:val="none" w:sz="0" w:space="0" w:color="auto"/>
        <w:bottom w:val="none" w:sz="0" w:space="0" w:color="auto"/>
        <w:right w:val="none" w:sz="0" w:space="0" w:color="auto"/>
      </w:divBdr>
    </w:div>
    <w:div w:id="1899509815">
      <w:bodyDiv w:val="1"/>
      <w:marLeft w:val="0"/>
      <w:marRight w:val="0"/>
      <w:marTop w:val="0"/>
      <w:marBottom w:val="0"/>
      <w:divBdr>
        <w:top w:val="none" w:sz="0" w:space="0" w:color="auto"/>
        <w:left w:val="none" w:sz="0" w:space="0" w:color="auto"/>
        <w:bottom w:val="none" w:sz="0" w:space="0" w:color="auto"/>
        <w:right w:val="none" w:sz="0" w:space="0" w:color="auto"/>
      </w:divBdr>
    </w:div>
    <w:div w:id="20344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Sophia Antipolis</Company>
  <LinksUpToDate>false</LinksUpToDate>
  <CharactersWithSpaces>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Piednoir - ETSI</dc:creator>
  <cp:keywords/>
  <cp:lastModifiedBy>Ly Thanh 4</cp:lastModifiedBy>
  <cp:revision>2</cp:revision>
  <cp:lastPrinted>2002-04-23T07:10:00Z</cp:lastPrinted>
  <dcterms:created xsi:type="dcterms:W3CDTF">2019-02-27T15:39:00Z</dcterms:created>
  <dcterms:modified xsi:type="dcterms:W3CDTF">2019-02-27T15:39:00Z</dcterms:modified>
</cp:coreProperties>
</file>